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0A39" w14:textId="3637ECF1" w:rsidR="006F6C5E" w:rsidRPr="00DE4924" w:rsidRDefault="006F6C5E">
      <w:pPr>
        <w:autoSpaceDE w:val="0"/>
        <w:spacing w:after="0" w:line="240" w:lineRule="auto"/>
        <w:ind w:firstLine="624"/>
        <w:jc w:val="center"/>
        <w:rPr>
          <w:rFonts w:ascii="Times New Roman" w:hAnsi="Times New Roman"/>
          <w:b/>
          <w:sz w:val="24"/>
          <w:szCs w:val="24"/>
        </w:rPr>
      </w:pPr>
      <w:r w:rsidRPr="00DE4924">
        <w:rPr>
          <w:rFonts w:ascii="Times New Roman" w:hAnsi="Times New Roman"/>
          <w:b/>
          <w:sz w:val="24"/>
          <w:szCs w:val="24"/>
        </w:rPr>
        <w:t xml:space="preserve">ДОГОВОР № </w:t>
      </w:r>
      <w:sdt>
        <w:sdtPr>
          <w:rPr>
            <w:rFonts w:ascii="Times New Roman" w:hAnsi="Times New Roman"/>
            <w:b/>
            <w:sz w:val="24"/>
            <w:szCs w:val="24"/>
          </w:rPr>
          <w:alias w:val="Номер договора"/>
          <w:tag w:val="Номер договора"/>
          <w:id w:val="-751424276"/>
          <w:placeholder>
            <w:docPart w:val="DefaultPlaceholder_1081868574"/>
          </w:placeholder>
        </w:sdtPr>
        <w:sdtEndPr/>
        <w:sdtContent>
          <w:r w:rsidR="00CE2AA1">
            <w:rPr>
              <w:rFonts w:ascii="Times New Roman" w:hAnsi="Times New Roman"/>
              <w:b/>
              <w:sz w:val="24"/>
              <w:szCs w:val="24"/>
            </w:rPr>
            <w:t>21/</w:t>
          </w:r>
          <w:r w:rsidR="00595D6C">
            <w:rPr>
              <w:rFonts w:ascii="Times New Roman" w:hAnsi="Times New Roman"/>
              <w:b/>
              <w:sz w:val="24"/>
              <w:szCs w:val="24"/>
            </w:rPr>
            <w:t>…………</w:t>
          </w:r>
          <w:r w:rsidR="00CE2AA1">
            <w:rPr>
              <w:rFonts w:ascii="Times New Roman" w:hAnsi="Times New Roman"/>
              <w:b/>
              <w:sz w:val="24"/>
              <w:szCs w:val="24"/>
            </w:rPr>
            <w:t>-</w:t>
          </w:r>
          <w:proofErr w:type="gramStart"/>
          <w:r w:rsidR="00CE2AA1">
            <w:rPr>
              <w:rFonts w:ascii="Times New Roman" w:hAnsi="Times New Roman"/>
              <w:b/>
              <w:sz w:val="24"/>
              <w:szCs w:val="24"/>
            </w:rPr>
            <w:t>ПРО</w:t>
          </w:r>
          <w:proofErr w:type="gramEnd"/>
        </w:sdtContent>
      </w:sdt>
    </w:p>
    <w:p w14:paraId="345FE833" w14:textId="77777777" w:rsidR="002075FB" w:rsidRPr="00FB7953" w:rsidRDefault="002075FB">
      <w:pPr>
        <w:spacing w:after="0" w:line="240" w:lineRule="auto"/>
        <w:ind w:firstLine="624"/>
        <w:rPr>
          <w:rFonts w:ascii="Times New Roman" w:hAnsi="Times New Roman"/>
          <w:sz w:val="16"/>
          <w:szCs w:val="16"/>
        </w:rPr>
      </w:pPr>
    </w:p>
    <w:p w14:paraId="5E5BCEE8" w14:textId="77B255CA" w:rsidR="006F6C5E" w:rsidRPr="002E673C" w:rsidRDefault="006F6C5E">
      <w:pPr>
        <w:spacing w:after="0" w:line="240" w:lineRule="auto"/>
        <w:ind w:firstLine="624"/>
        <w:rPr>
          <w:rFonts w:ascii="Times New Roman" w:eastAsia="Times New Roman" w:hAnsi="Times New Roman"/>
        </w:rPr>
      </w:pPr>
      <w:r w:rsidRPr="002E673C">
        <w:rPr>
          <w:rFonts w:ascii="Times New Roman" w:eastAsia="Times New Roman" w:hAnsi="Times New Roman"/>
        </w:rPr>
        <w:t>г. Москва         </w:t>
      </w:r>
      <w:r w:rsidRPr="002E673C">
        <w:rPr>
          <w:rFonts w:ascii="Times New Roman" w:eastAsia="Times New Roman" w:hAnsi="Times New Roman"/>
        </w:rPr>
        <w:tab/>
      </w:r>
      <w:r w:rsidRPr="002E673C">
        <w:rPr>
          <w:rFonts w:ascii="Times New Roman" w:eastAsia="Times New Roman" w:hAnsi="Times New Roman"/>
        </w:rPr>
        <w:tab/>
      </w:r>
      <w:r w:rsidRPr="002E673C">
        <w:rPr>
          <w:rFonts w:ascii="Times New Roman" w:eastAsia="Times New Roman" w:hAnsi="Times New Roman"/>
        </w:rPr>
        <w:tab/>
      </w:r>
      <w:r w:rsidRPr="002E673C">
        <w:rPr>
          <w:rFonts w:ascii="Times New Roman" w:eastAsia="Times New Roman" w:hAnsi="Times New Roman"/>
        </w:rPr>
        <w:tab/>
      </w:r>
      <w:r w:rsidR="00BE29CB" w:rsidRPr="002E673C">
        <w:rPr>
          <w:rFonts w:ascii="Times New Roman" w:eastAsia="Times New Roman" w:hAnsi="Times New Roman"/>
        </w:rPr>
        <w:tab/>
      </w:r>
      <w:r w:rsidR="00BE29CB" w:rsidRPr="002E673C">
        <w:rPr>
          <w:rFonts w:ascii="Times New Roman" w:eastAsia="Times New Roman" w:hAnsi="Times New Roman"/>
        </w:rPr>
        <w:tab/>
      </w:r>
      <w:r w:rsidR="00BE29CB" w:rsidRPr="002E673C">
        <w:rPr>
          <w:rFonts w:ascii="Times New Roman" w:eastAsia="Times New Roman" w:hAnsi="Times New Roman"/>
        </w:rPr>
        <w:tab/>
      </w:r>
      <w:r w:rsidR="0076602E">
        <w:rPr>
          <w:rFonts w:ascii="Times New Roman" w:eastAsia="Times New Roman" w:hAnsi="Times New Roman"/>
        </w:rPr>
        <w:tab/>
      </w:r>
      <w:r w:rsidR="00595D6C">
        <w:rPr>
          <w:rFonts w:ascii="Times New Roman" w:eastAsia="Times New Roman" w:hAnsi="Times New Roman"/>
        </w:rPr>
        <w:t>………………….</w:t>
      </w:r>
      <w:r w:rsidR="0081379F">
        <w:rPr>
          <w:rFonts w:ascii="Times New Roman" w:eastAsia="Times New Roman" w:hAnsi="Times New Roman"/>
        </w:rPr>
        <w:t xml:space="preserve"> 2021 г.</w:t>
      </w:r>
    </w:p>
    <w:p w14:paraId="031D8715" w14:textId="77777777" w:rsidR="006F6C5E" w:rsidRPr="002E673C" w:rsidRDefault="006F6C5E">
      <w:pPr>
        <w:spacing w:after="0" w:line="240" w:lineRule="auto"/>
        <w:ind w:firstLine="624"/>
        <w:rPr>
          <w:rFonts w:ascii="Times New Roman" w:eastAsia="Times New Roman" w:hAnsi="Times New Roman"/>
        </w:rPr>
      </w:pPr>
    </w:p>
    <w:p w14:paraId="1ED3DA37" w14:textId="41975B09" w:rsidR="006F6C5E" w:rsidRDefault="006F6C5E">
      <w:pPr>
        <w:autoSpaceDE w:val="0"/>
        <w:spacing w:after="0" w:line="240" w:lineRule="auto"/>
        <w:ind w:firstLine="624"/>
        <w:jc w:val="both"/>
        <w:rPr>
          <w:rFonts w:ascii="Times New Roman" w:hAnsi="Times New Roman"/>
        </w:rPr>
      </w:pPr>
      <w:r w:rsidRPr="002E673C">
        <w:rPr>
          <w:rFonts w:ascii="Times New Roman" w:hAnsi="Times New Roman"/>
          <w:b/>
          <w:bCs/>
          <w:lang w:val="en-US"/>
        </w:rPr>
        <w:t>OOO</w:t>
      </w:r>
      <w:r w:rsidRPr="002E673C">
        <w:rPr>
          <w:rFonts w:ascii="Times New Roman" w:hAnsi="Times New Roman"/>
          <w:b/>
          <w:bCs/>
        </w:rPr>
        <w:t xml:space="preserve"> ИТЦ «СКАНЭКС»,</w:t>
      </w:r>
      <w:r w:rsidRPr="002E673C">
        <w:rPr>
          <w:rFonts w:ascii="Times New Roman" w:hAnsi="Times New Roman"/>
        </w:rPr>
        <w:t xml:space="preserve"> именуемое в дальнейшем «Исполнитель» в лице </w:t>
      </w:r>
      <w:r w:rsidR="0065329B" w:rsidRPr="002E673C">
        <w:rPr>
          <w:rFonts w:ascii="Times New Roman" w:hAnsi="Times New Roman"/>
        </w:rPr>
        <w:t>Г</w:t>
      </w:r>
      <w:r w:rsidR="000F16E4" w:rsidRPr="002E673C">
        <w:rPr>
          <w:rFonts w:ascii="Times New Roman" w:hAnsi="Times New Roman"/>
        </w:rPr>
        <w:t xml:space="preserve">енерального директора </w:t>
      </w:r>
      <w:proofErr w:type="spellStart"/>
      <w:r w:rsidR="000F16E4" w:rsidRPr="002E673C">
        <w:rPr>
          <w:rFonts w:ascii="Times New Roman" w:hAnsi="Times New Roman"/>
        </w:rPr>
        <w:t>Бибаевой</w:t>
      </w:r>
      <w:proofErr w:type="spellEnd"/>
      <w:r w:rsidR="000F16E4" w:rsidRPr="002E673C">
        <w:rPr>
          <w:rFonts w:ascii="Times New Roman" w:hAnsi="Times New Roman"/>
        </w:rPr>
        <w:t xml:space="preserve"> Анастасии Алексеевны, действующего на основании </w:t>
      </w:r>
      <w:r w:rsidR="0065329B" w:rsidRPr="002E673C">
        <w:rPr>
          <w:rFonts w:ascii="Times New Roman" w:hAnsi="Times New Roman"/>
        </w:rPr>
        <w:t>Устава</w:t>
      </w:r>
      <w:r w:rsidRPr="002E673C">
        <w:rPr>
          <w:rFonts w:ascii="Times New Roman" w:hAnsi="Times New Roman"/>
        </w:rPr>
        <w:t>, с одной стороны, и</w:t>
      </w:r>
      <w:r w:rsidR="00D226AF" w:rsidRPr="002E673C">
        <w:rPr>
          <w:rFonts w:ascii="Times New Roman" w:hAnsi="Times New Roman"/>
        </w:rPr>
        <w:t xml:space="preserve"> </w:t>
      </w:r>
      <w:sdt>
        <w:sdtPr>
          <w:rPr>
            <w:rFonts w:ascii="Times New Roman" w:eastAsia="Times New Roman" w:hAnsi="Times New Roman"/>
            <w:b/>
            <w:sz w:val="24"/>
            <w:szCs w:val="24"/>
            <w:lang w:eastAsia="ru-RU"/>
          </w:rPr>
          <w:alias w:val="Название контрагента"/>
          <w:tag w:val="Название контрагента"/>
          <w:id w:val="1737513125"/>
          <w:placeholder>
            <w:docPart w:val="8681521D14ED417F9F5CCFD53C8A4AB0"/>
          </w:placeholder>
          <w:text/>
        </w:sdtPr>
        <w:sdtEndPr/>
        <w:sdtContent>
          <w:r w:rsidR="00595D6C">
            <w:rPr>
              <w:rFonts w:ascii="Times New Roman" w:eastAsia="Times New Roman" w:hAnsi="Times New Roman"/>
              <w:b/>
              <w:sz w:val="24"/>
              <w:szCs w:val="24"/>
              <w:lang w:eastAsia="ru-RU"/>
            </w:rPr>
            <w:t>……………………</w:t>
          </w:r>
        </w:sdtContent>
      </w:sdt>
      <w:r w:rsidRPr="002E673C">
        <w:rPr>
          <w:rFonts w:ascii="Times New Roman" w:hAnsi="Times New Roman"/>
        </w:rPr>
        <w:t xml:space="preserve">, именуемое в дальнейшем </w:t>
      </w:r>
      <w:r w:rsidRPr="002E673C">
        <w:rPr>
          <w:rFonts w:ascii="Times New Roman" w:hAnsi="Times New Roman"/>
          <w:bCs/>
        </w:rPr>
        <w:t>«Заказчик»</w:t>
      </w:r>
      <w:r w:rsidRPr="002E673C">
        <w:rPr>
          <w:rFonts w:ascii="Times New Roman" w:hAnsi="Times New Roman"/>
        </w:rPr>
        <w:t>, в лице</w:t>
      </w:r>
      <w:r w:rsidR="00D226AF" w:rsidRPr="002E673C">
        <w:rPr>
          <w:rFonts w:ascii="Times New Roman" w:hAnsi="Times New Roman"/>
        </w:rPr>
        <w:t xml:space="preserve"> </w:t>
      </w:r>
      <w:sdt>
        <w:sdtPr>
          <w:rPr>
            <w:rFonts w:ascii="Times New Roman" w:hAnsi="Times New Roman"/>
          </w:rPr>
          <w:alias w:val="ФИО руководителя"/>
          <w:tag w:val="ФИО руководителя"/>
          <w:id w:val="-1072035405"/>
          <w:placeholder>
            <w:docPart w:val="58908FBE00E84D1EBA874BF2678A04AE"/>
          </w:placeholder>
          <w:text/>
        </w:sdtPr>
        <w:sdtEndPr/>
        <w:sdtContent>
          <w:r w:rsidR="00595D6C">
            <w:rPr>
              <w:rFonts w:ascii="Times New Roman" w:hAnsi="Times New Roman"/>
            </w:rPr>
            <w:t>……………………….</w:t>
          </w:r>
        </w:sdtContent>
      </w:sdt>
      <w:r w:rsidRPr="002E673C">
        <w:rPr>
          <w:rFonts w:ascii="Times New Roman" w:hAnsi="Times New Roman"/>
        </w:rPr>
        <w:t>, действующего на основании</w:t>
      </w:r>
      <w:r w:rsidR="00D226AF" w:rsidRPr="002E673C">
        <w:rPr>
          <w:rFonts w:ascii="Times New Roman" w:hAnsi="Times New Roman"/>
        </w:rPr>
        <w:t xml:space="preserve"> </w:t>
      </w:r>
      <w:sdt>
        <w:sdtPr>
          <w:rPr>
            <w:rFonts w:ascii="Times New Roman" w:hAnsi="Times New Roman"/>
          </w:rPr>
          <w:id w:val="-13998856"/>
          <w:placeholder>
            <w:docPart w:val="FCE8726112E8458D89508F0671DFFD47"/>
          </w:placeholder>
          <w:text/>
        </w:sdtPr>
        <w:sdtEndPr/>
        <w:sdtContent>
          <w:r w:rsidR="00595D6C">
            <w:rPr>
              <w:rFonts w:ascii="Times New Roman" w:hAnsi="Times New Roman"/>
            </w:rPr>
            <w:t>……………….</w:t>
          </w:r>
        </w:sdtContent>
      </w:sdt>
      <w:r w:rsidRPr="002E673C">
        <w:rPr>
          <w:rFonts w:ascii="Times New Roman" w:hAnsi="Times New Roman"/>
        </w:rPr>
        <w:t>,</w:t>
      </w:r>
      <w:r w:rsidRPr="002E673C">
        <w:rPr>
          <w:rFonts w:ascii="Times New Roman" w:eastAsia="Times New Roman CYR" w:hAnsi="Times New Roman"/>
          <w:spacing w:val="-1"/>
        </w:rPr>
        <w:t xml:space="preserve"> с другой стороны</w:t>
      </w:r>
      <w:r w:rsidRPr="002E673C">
        <w:rPr>
          <w:rFonts w:ascii="Times New Roman" w:hAnsi="Times New Roman"/>
          <w:spacing w:val="-1"/>
        </w:rPr>
        <w:t>, совместно именуемые «Стороны», заключили настоящий договор (далее – договор) о нижеследующем:</w:t>
      </w:r>
      <w:r w:rsidRPr="002E673C">
        <w:rPr>
          <w:rFonts w:ascii="Times New Roman" w:hAnsi="Times New Roman"/>
        </w:rPr>
        <w:t xml:space="preserve"> </w:t>
      </w:r>
    </w:p>
    <w:p w14:paraId="3BA78A27" w14:textId="77777777" w:rsidR="002E673C" w:rsidRPr="002E673C" w:rsidRDefault="002E673C">
      <w:pPr>
        <w:autoSpaceDE w:val="0"/>
        <w:spacing w:after="0" w:line="240" w:lineRule="auto"/>
        <w:ind w:firstLine="624"/>
        <w:jc w:val="both"/>
        <w:rPr>
          <w:rFonts w:ascii="Times New Roman" w:hAnsi="Times New Roman"/>
        </w:rPr>
      </w:pPr>
    </w:p>
    <w:p w14:paraId="54711282" w14:textId="77777777" w:rsidR="00C10D99" w:rsidRPr="002E673C" w:rsidRDefault="00C10D99" w:rsidP="00C10D99">
      <w:pPr>
        <w:autoSpaceDE w:val="0"/>
        <w:spacing w:after="0" w:line="240" w:lineRule="auto"/>
        <w:ind w:firstLine="624"/>
        <w:jc w:val="center"/>
        <w:rPr>
          <w:rFonts w:ascii="Times New Roman" w:hAnsi="Times New Roman"/>
        </w:rPr>
      </w:pPr>
      <w:r w:rsidRPr="002E673C">
        <w:rPr>
          <w:rFonts w:ascii="Times New Roman" w:hAnsi="Times New Roman"/>
          <w:b/>
        </w:rPr>
        <w:t>ОСНОВНЫЕ ПОНЯТИЯ И ОПРЕДЕЛЕНИЯ</w:t>
      </w:r>
      <w:r w:rsidRPr="002E673C">
        <w:rPr>
          <w:rFonts w:ascii="Times New Roman" w:hAnsi="Times New Roman"/>
        </w:rPr>
        <w:t>:</w:t>
      </w:r>
    </w:p>
    <w:p w14:paraId="10DFE5AA" w14:textId="77777777" w:rsidR="00C10D99" w:rsidRPr="002E673C" w:rsidRDefault="00C10D99" w:rsidP="00C10D99">
      <w:pPr>
        <w:autoSpaceDE w:val="0"/>
        <w:spacing w:after="0" w:line="240" w:lineRule="auto"/>
        <w:ind w:firstLine="624"/>
        <w:jc w:val="both"/>
        <w:rPr>
          <w:rFonts w:ascii="Times New Roman" w:hAnsi="Times New Roman"/>
        </w:rPr>
      </w:pPr>
      <w:r w:rsidRPr="002E673C">
        <w:rPr>
          <w:rFonts w:ascii="Times New Roman" w:hAnsi="Times New Roman"/>
        </w:rPr>
        <w:t xml:space="preserve">В настоящем договоре используются следующие термины и определения: </w:t>
      </w:r>
    </w:p>
    <w:p w14:paraId="787A5577" w14:textId="6390C6EE" w:rsidR="00C10D99" w:rsidRPr="002E673C" w:rsidRDefault="00C10D99" w:rsidP="00206371">
      <w:pPr>
        <w:pStyle w:val="af2"/>
        <w:numPr>
          <w:ilvl w:val="0"/>
          <w:numId w:val="37"/>
        </w:numPr>
        <w:autoSpaceDE w:val="0"/>
        <w:spacing w:after="0" w:line="240" w:lineRule="auto"/>
        <w:ind w:left="284" w:hanging="284"/>
        <w:jc w:val="both"/>
        <w:rPr>
          <w:rFonts w:ascii="Times New Roman" w:hAnsi="Times New Roman"/>
        </w:rPr>
      </w:pPr>
      <w:r w:rsidRPr="002E673C">
        <w:rPr>
          <w:rFonts w:ascii="Times New Roman" w:hAnsi="Times New Roman"/>
        </w:rPr>
        <w:t>Сервис «</w:t>
      </w:r>
      <w:r w:rsidR="00066780" w:rsidRPr="002E673C">
        <w:rPr>
          <w:rFonts w:ascii="Times New Roman" w:hAnsi="Times New Roman"/>
        </w:rPr>
        <w:t>Карта пожаров PRO</w:t>
      </w:r>
      <w:r w:rsidRPr="002E673C">
        <w:rPr>
          <w:rFonts w:ascii="Times New Roman" w:hAnsi="Times New Roman"/>
        </w:rPr>
        <w:t xml:space="preserve">» – </w:t>
      </w:r>
      <w:r w:rsidR="00233465" w:rsidRPr="002E673C">
        <w:rPr>
          <w:rFonts w:ascii="Times New Roman" w:hAnsi="Times New Roman"/>
        </w:rPr>
        <w:t xml:space="preserve">программное обеспечение Исполнителя, </w:t>
      </w:r>
      <w:r w:rsidRPr="002E673C">
        <w:rPr>
          <w:rFonts w:ascii="Times New Roman" w:hAnsi="Times New Roman"/>
        </w:rPr>
        <w:t>веб-</w:t>
      </w:r>
      <w:r w:rsidR="007D2F91" w:rsidRPr="002E673C">
        <w:rPr>
          <w:rFonts w:ascii="Times New Roman" w:hAnsi="Times New Roman"/>
        </w:rPr>
        <w:t>гео</w:t>
      </w:r>
      <w:r w:rsidR="009812C4" w:rsidRPr="002E673C">
        <w:rPr>
          <w:rFonts w:ascii="Times New Roman" w:hAnsi="Times New Roman"/>
        </w:rPr>
        <w:t>информационн</w:t>
      </w:r>
      <w:r w:rsidR="008B4055" w:rsidRPr="002E673C">
        <w:rPr>
          <w:rFonts w:ascii="Times New Roman" w:hAnsi="Times New Roman"/>
        </w:rPr>
        <w:t xml:space="preserve">ая </w:t>
      </w:r>
      <w:r w:rsidR="00A4485F" w:rsidRPr="002E673C">
        <w:rPr>
          <w:rFonts w:ascii="Times New Roman" w:hAnsi="Times New Roman"/>
        </w:rPr>
        <w:t xml:space="preserve">подсистема </w:t>
      </w:r>
      <w:bookmarkStart w:id="0" w:name="_Hlk40870477"/>
      <w:r w:rsidR="00A4485F" w:rsidRPr="002E673C">
        <w:rPr>
          <w:rFonts w:ascii="Times New Roman" w:hAnsi="Times New Roman"/>
        </w:rPr>
        <w:t xml:space="preserve">в составе </w:t>
      </w:r>
      <w:r w:rsidR="00162461" w:rsidRPr="002E673C">
        <w:rPr>
          <w:rFonts w:ascii="Times New Roman" w:hAnsi="Times New Roman"/>
        </w:rPr>
        <w:t xml:space="preserve">единого информационного пространства </w:t>
      </w:r>
      <w:r w:rsidR="00F77AE0" w:rsidRPr="002E673C">
        <w:rPr>
          <w:rFonts w:ascii="Times New Roman" w:hAnsi="Times New Roman"/>
        </w:rPr>
        <w:t>сервиса Исполнителя</w:t>
      </w:r>
      <w:r w:rsidR="00A4485F" w:rsidRPr="002E673C">
        <w:rPr>
          <w:rFonts w:ascii="Times New Roman" w:hAnsi="Times New Roman"/>
        </w:rPr>
        <w:t xml:space="preserve"> </w:t>
      </w:r>
      <w:proofErr w:type="spellStart"/>
      <w:r w:rsidR="00F9482A" w:rsidRPr="002E673C">
        <w:rPr>
          <w:rFonts w:ascii="Times New Roman" w:hAnsi="Times New Roman"/>
          <w:lang w:val="en-US"/>
        </w:rPr>
        <w:t>GeoMixer</w:t>
      </w:r>
      <w:proofErr w:type="spellEnd"/>
      <w:r w:rsidR="00F9482A" w:rsidRPr="002E673C">
        <w:rPr>
          <w:rFonts w:ascii="Times New Roman" w:hAnsi="Times New Roman"/>
        </w:rPr>
        <w:t xml:space="preserve"> </w:t>
      </w:r>
      <w:r w:rsidR="00F9482A" w:rsidRPr="002E673C">
        <w:rPr>
          <w:rFonts w:ascii="Times New Roman" w:hAnsi="Times New Roman"/>
          <w:lang w:val="en-US"/>
        </w:rPr>
        <w:t>Online</w:t>
      </w:r>
      <w:bookmarkEnd w:id="0"/>
      <w:r w:rsidR="00A4485F" w:rsidRPr="002E673C">
        <w:rPr>
          <w:rFonts w:ascii="Times New Roman" w:hAnsi="Times New Roman"/>
        </w:rPr>
        <w:t>,</w:t>
      </w:r>
      <w:r w:rsidR="008B4055" w:rsidRPr="002E673C">
        <w:rPr>
          <w:rFonts w:ascii="Times New Roman" w:hAnsi="Times New Roman"/>
        </w:rPr>
        <w:t xml:space="preserve"> </w:t>
      </w:r>
      <w:r w:rsidR="006234EB" w:rsidRPr="002E673C">
        <w:rPr>
          <w:rFonts w:ascii="Times New Roman" w:hAnsi="Times New Roman"/>
        </w:rPr>
        <w:t>обеспечивающая доступ к</w:t>
      </w:r>
      <w:r w:rsidR="008B4055" w:rsidRPr="002E673C">
        <w:rPr>
          <w:rFonts w:ascii="Times New Roman" w:hAnsi="Times New Roman"/>
        </w:rPr>
        <w:t xml:space="preserve"> </w:t>
      </w:r>
      <w:r w:rsidR="00A4485F" w:rsidRPr="002E673C">
        <w:rPr>
          <w:rFonts w:ascii="Times New Roman" w:hAnsi="Times New Roman"/>
        </w:rPr>
        <w:t>ежедневным и архивным данным о координатах пожаров</w:t>
      </w:r>
      <w:r w:rsidR="006234EB" w:rsidRPr="002E673C">
        <w:rPr>
          <w:rFonts w:ascii="Times New Roman" w:hAnsi="Times New Roman"/>
        </w:rPr>
        <w:t xml:space="preserve">, </w:t>
      </w:r>
      <w:r w:rsidR="00A4485F" w:rsidRPr="002E673C">
        <w:rPr>
          <w:rFonts w:ascii="Times New Roman" w:hAnsi="Times New Roman"/>
        </w:rPr>
        <w:t>выявленных</w:t>
      </w:r>
      <w:r w:rsidR="006234EB" w:rsidRPr="002E673C">
        <w:rPr>
          <w:rFonts w:ascii="Times New Roman" w:hAnsi="Times New Roman"/>
        </w:rPr>
        <w:t xml:space="preserve"> с использование</w:t>
      </w:r>
      <w:r w:rsidR="00A33F52" w:rsidRPr="002E673C">
        <w:rPr>
          <w:rFonts w:ascii="Times New Roman" w:hAnsi="Times New Roman"/>
        </w:rPr>
        <w:t>м</w:t>
      </w:r>
      <w:r w:rsidR="006234EB" w:rsidRPr="002E673C">
        <w:rPr>
          <w:rFonts w:ascii="Times New Roman" w:hAnsi="Times New Roman"/>
        </w:rPr>
        <w:t xml:space="preserve"> данных дистанционного зондирования Земли из космоса</w:t>
      </w:r>
      <w:r w:rsidRPr="002E673C">
        <w:rPr>
          <w:rFonts w:ascii="Times New Roman" w:hAnsi="Times New Roman"/>
        </w:rPr>
        <w:t>. Сервис «</w:t>
      </w:r>
      <w:r w:rsidR="00066780" w:rsidRPr="002E673C">
        <w:rPr>
          <w:rFonts w:ascii="Times New Roman" w:hAnsi="Times New Roman"/>
        </w:rPr>
        <w:t>Карта пожаров PRO</w:t>
      </w:r>
      <w:r w:rsidRPr="002E673C">
        <w:rPr>
          <w:rFonts w:ascii="Times New Roman" w:hAnsi="Times New Roman"/>
        </w:rPr>
        <w:t>»</w:t>
      </w:r>
      <w:r w:rsidR="006234EB" w:rsidRPr="002E673C">
        <w:rPr>
          <w:rFonts w:ascii="Times New Roman" w:hAnsi="Times New Roman"/>
        </w:rPr>
        <w:t xml:space="preserve"> размещен на </w:t>
      </w:r>
      <w:proofErr w:type="spellStart"/>
      <w:r w:rsidR="00F77AE0" w:rsidRPr="002E673C">
        <w:rPr>
          <w:rFonts w:ascii="Times New Roman" w:hAnsi="Times New Roman"/>
        </w:rPr>
        <w:t>геопортале</w:t>
      </w:r>
      <w:proofErr w:type="spellEnd"/>
      <w:r w:rsidR="00F77AE0" w:rsidRPr="002E673C">
        <w:rPr>
          <w:rFonts w:ascii="Times New Roman" w:hAnsi="Times New Roman"/>
        </w:rPr>
        <w:t xml:space="preserve"> Исполнителя </w:t>
      </w:r>
      <w:r w:rsidR="00D226AF" w:rsidRPr="002E673C">
        <w:rPr>
          <w:rStyle w:val="aa"/>
          <w:rFonts w:ascii="Times New Roman" w:hAnsi="Times New Roman"/>
        </w:rPr>
        <w:t>http://projects.scanex.ru/</w:t>
      </w:r>
      <w:r w:rsidR="006234EB" w:rsidRPr="002E673C">
        <w:rPr>
          <w:rFonts w:ascii="Times New Roman" w:hAnsi="Times New Roman"/>
        </w:rPr>
        <w:t>,</w:t>
      </w:r>
      <w:r w:rsidRPr="002E673C">
        <w:rPr>
          <w:rFonts w:ascii="Times New Roman" w:hAnsi="Times New Roman"/>
        </w:rPr>
        <w:t xml:space="preserve"> предоставляет</w:t>
      </w:r>
      <w:r w:rsidR="002309CA" w:rsidRPr="002E673C">
        <w:rPr>
          <w:rFonts w:ascii="Times New Roman" w:hAnsi="Times New Roman"/>
        </w:rPr>
        <w:t>ся посредством</w:t>
      </w:r>
      <w:r w:rsidRPr="002E673C">
        <w:rPr>
          <w:rFonts w:ascii="Times New Roman" w:hAnsi="Times New Roman"/>
        </w:rPr>
        <w:t xml:space="preserve"> онлайн доступ</w:t>
      </w:r>
      <w:r w:rsidR="002309CA" w:rsidRPr="002E673C">
        <w:rPr>
          <w:rFonts w:ascii="Times New Roman" w:hAnsi="Times New Roman"/>
        </w:rPr>
        <w:t>а</w:t>
      </w:r>
      <w:r w:rsidR="00F20AC4" w:rsidRPr="002E673C">
        <w:rPr>
          <w:rFonts w:ascii="Times New Roman" w:hAnsi="Times New Roman"/>
        </w:rPr>
        <w:t xml:space="preserve">. </w:t>
      </w:r>
    </w:p>
    <w:p w14:paraId="082DA49B" w14:textId="5993D081" w:rsidR="00F77AE0" w:rsidRPr="002E673C" w:rsidRDefault="00233465" w:rsidP="00553743">
      <w:pPr>
        <w:pStyle w:val="af2"/>
        <w:numPr>
          <w:ilvl w:val="0"/>
          <w:numId w:val="37"/>
        </w:numPr>
        <w:ind w:left="284" w:hanging="284"/>
        <w:jc w:val="both"/>
        <w:rPr>
          <w:rFonts w:ascii="Times New Roman" w:hAnsi="Times New Roman"/>
        </w:rPr>
      </w:pPr>
      <w:r w:rsidRPr="002E673C">
        <w:rPr>
          <w:rFonts w:ascii="Times New Roman" w:hAnsi="Times New Roman"/>
        </w:rPr>
        <w:t>Д</w:t>
      </w:r>
      <w:r w:rsidR="000F1612" w:rsidRPr="002E673C">
        <w:rPr>
          <w:rFonts w:ascii="Times New Roman" w:hAnsi="Times New Roman"/>
        </w:rPr>
        <w:t>анные –</w:t>
      </w:r>
      <w:r w:rsidR="00206371" w:rsidRPr="002E673C">
        <w:rPr>
          <w:rFonts w:ascii="Times New Roman" w:hAnsi="Times New Roman"/>
        </w:rPr>
        <w:t xml:space="preserve"> </w:t>
      </w:r>
      <w:r w:rsidR="000F1612" w:rsidRPr="002E673C">
        <w:rPr>
          <w:rFonts w:ascii="Times New Roman" w:hAnsi="Times New Roman"/>
        </w:rPr>
        <w:t xml:space="preserve">база </w:t>
      </w:r>
      <w:r w:rsidR="00206371" w:rsidRPr="002E673C">
        <w:rPr>
          <w:rFonts w:ascii="Times New Roman" w:hAnsi="Times New Roman"/>
        </w:rPr>
        <w:t xml:space="preserve">пространственных </w:t>
      </w:r>
      <w:r w:rsidR="000F1612" w:rsidRPr="002E673C">
        <w:rPr>
          <w:rFonts w:ascii="Times New Roman" w:hAnsi="Times New Roman"/>
        </w:rPr>
        <w:t xml:space="preserve">данных, включая, </w:t>
      </w:r>
      <w:proofErr w:type="gramStart"/>
      <w:r w:rsidR="000F1612" w:rsidRPr="002E673C">
        <w:rPr>
          <w:rFonts w:ascii="Times New Roman" w:hAnsi="Times New Roman"/>
        </w:rPr>
        <w:t>но</w:t>
      </w:r>
      <w:proofErr w:type="gramEnd"/>
      <w:r w:rsidR="000F1612" w:rsidRPr="002E673C">
        <w:rPr>
          <w:rFonts w:ascii="Times New Roman" w:hAnsi="Times New Roman"/>
        </w:rPr>
        <w:t xml:space="preserve"> не ограничиваясь</w:t>
      </w:r>
      <w:r w:rsidR="00F902DA" w:rsidRPr="002E673C">
        <w:rPr>
          <w:rFonts w:ascii="Times New Roman" w:hAnsi="Times New Roman"/>
        </w:rPr>
        <w:t>,</w:t>
      </w:r>
      <w:r w:rsidR="000F1612" w:rsidRPr="002E673C">
        <w:rPr>
          <w:rFonts w:ascii="Times New Roman" w:hAnsi="Times New Roman"/>
        </w:rPr>
        <w:t xml:space="preserve"> данные </w:t>
      </w:r>
      <w:proofErr w:type="spellStart"/>
      <w:r w:rsidR="000F1612" w:rsidRPr="002E673C">
        <w:rPr>
          <w:rFonts w:ascii="Times New Roman" w:hAnsi="Times New Roman"/>
        </w:rPr>
        <w:t>термоточек</w:t>
      </w:r>
      <w:proofErr w:type="spellEnd"/>
      <w:r w:rsidR="000F1612" w:rsidRPr="002E673C">
        <w:rPr>
          <w:rFonts w:ascii="Times New Roman" w:hAnsi="Times New Roman"/>
        </w:rPr>
        <w:t xml:space="preserve"> и кластеров пожаров,</w:t>
      </w:r>
      <w:r w:rsidR="00206371" w:rsidRPr="002E673C">
        <w:rPr>
          <w:rFonts w:ascii="Times New Roman" w:hAnsi="Times New Roman"/>
        </w:rPr>
        <w:t xml:space="preserve"> а также космические изображения и данные прогноза погоды</w:t>
      </w:r>
      <w:r w:rsidR="000F1612" w:rsidRPr="002E673C">
        <w:rPr>
          <w:rFonts w:ascii="Times New Roman" w:hAnsi="Times New Roman"/>
        </w:rPr>
        <w:t xml:space="preserve"> в составе </w:t>
      </w:r>
      <w:r w:rsidR="00206371" w:rsidRPr="002E673C">
        <w:rPr>
          <w:rFonts w:ascii="Times New Roman" w:hAnsi="Times New Roman"/>
        </w:rPr>
        <w:t>программного обеспечения</w:t>
      </w:r>
      <w:r w:rsidR="000F1612" w:rsidRPr="002E673C">
        <w:rPr>
          <w:rFonts w:ascii="Times New Roman" w:hAnsi="Times New Roman"/>
        </w:rPr>
        <w:t xml:space="preserve"> </w:t>
      </w:r>
      <w:r w:rsidR="00206371" w:rsidRPr="002E673C">
        <w:rPr>
          <w:rFonts w:ascii="Times New Roman" w:hAnsi="Times New Roman"/>
        </w:rPr>
        <w:t xml:space="preserve">Сервис «Карта пожаров </w:t>
      </w:r>
      <w:r w:rsidR="00206371" w:rsidRPr="002E673C">
        <w:rPr>
          <w:rFonts w:ascii="Times New Roman" w:hAnsi="Times New Roman"/>
          <w:lang w:val="en-US"/>
        </w:rPr>
        <w:t>PRO</w:t>
      </w:r>
      <w:r w:rsidR="00206371" w:rsidRPr="002E673C">
        <w:rPr>
          <w:rFonts w:ascii="Times New Roman" w:hAnsi="Times New Roman"/>
        </w:rPr>
        <w:t>»</w:t>
      </w:r>
      <w:r w:rsidR="000F1612" w:rsidRPr="002E673C">
        <w:rPr>
          <w:rFonts w:ascii="Times New Roman" w:hAnsi="Times New Roman"/>
        </w:rPr>
        <w:t>.</w:t>
      </w:r>
      <w:r w:rsidR="000F1612" w:rsidRPr="002E673C">
        <w:rPr>
          <w:rFonts w:ascii="Times New Roman" w:hAnsi="Times New Roman"/>
          <w:color w:val="00B050"/>
        </w:rPr>
        <w:t xml:space="preserve"> </w:t>
      </w:r>
    </w:p>
    <w:p w14:paraId="5A1070D9" w14:textId="77777777" w:rsidR="006F6C5E" w:rsidRPr="002E673C" w:rsidRDefault="0039085D" w:rsidP="0039085D">
      <w:pPr>
        <w:autoSpaceDE w:val="0"/>
        <w:spacing w:after="0" w:line="240" w:lineRule="auto"/>
        <w:ind w:left="426"/>
        <w:jc w:val="center"/>
        <w:rPr>
          <w:rFonts w:ascii="Times New Roman" w:hAnsi="Times New Roman"/>
          <w:b/>
        </w:rPr>
      </w:pPr>
      <w:r w:rsidRPr="002E673C">
        <w:rPr>
          <w:rFonts w:ascii="Times New Roman" w:hAnsi="Times New Roman"/>
          <w:b/>
        </w:rPr>
        <w:t xml:space="preserve">1. </w:t>
      </w:r>
      <w:r w:rsidR="006F6C5E" w:rsidRPr="002E673C">
        <w:rPr>
          <w:rFonts w:ascii="Times New Roman" w:hAnsi="Times New Roman"/>
          <w:b/>
        </w:rPr>
        <w:t>ПРЕДМЕТ ДОГОВОРА</w:t>
      </w:r>
    </w:p>
    <w:p w14:paraId="43C62AEB" w14:textId="219DE093" w:rsidR="00112B5B" w:rsidRPr="002E673C" w:rsidRDefault="0039085D">
      <w:pPr>
        <w:spacing w:after="0" w:line="240" w:lineRule="auto"/>
        <w:ind w:firstLine="624"/>
        <w:jc w:val="both"/>
        <w:rPr>
          <w:rFonts w:ascii="Times New Roman" w:hAnsi="Times New Roman"/>
        </w:rPr>
      </w:pPr>
      <w:r w:rsidRPr="002E673C">
        <w:rPr>
          <w:rFonts w:ascii="Times New Roman" w:hAnsi="Times New Roman"/>
        </w:rPr>
        <w:t>1</w:t>
      </w:r>
      <w:r w:rsidR="006F6C5E" w:rsidRPr="002E673C">
        <w:rPr>
          <w:rFonts w:ascii="Times New Roman" w:hAnsi="Times New Roman"/>
        </w:rPr>
        <w:t>.1. По настоящему договору Исполнит</w:t>
      </w:r>
      <w:r w:rsidR="00BF79B0" w:rsidRPr="002E673C">
        <w:rPr>
          <w:rFonts w:ascii="Times New Roman" w:hAnsi="Times New Roman"/>
        </w:rPr>
        <w:t xml:space="preserve">ель обязуется оказать </w:t>
      </w:r>
      <w:r w:rsidR="00355CED" w:rsidRPr="002E673C">
        <w:rPr>
          <w:rFonts w:ascii="Times New Roman" w:hAnsi="Times New Roman"/>
        </w:rPr>
        <w:t xml:space="preserve">Заказчику </w:t>
      </w:r>
      <w:r w:rsidR="00BF79B0" w:rsidRPr="002E673C">
        <w:rPr>
          <w:rFonts w:ascii="Times New Roman" w:hAnsi="Times New Roman"/>
        </w:rPr>
        <w:t>услуги по предоставлению</w:t>
      </w:r>
      <w:r w:rsidR="00B72F8D" w:rsidRPr="002E673C">
        <w:rPr>
          <w:rFonts w:ascii="Times New Roman" w:hAnsi="Times New Roman"/>
        </w:rPr>
        <w:t xml:space="preserve"> </w:t>
      </w:r>
      <w:r w:rsidR="003B49C3" w:rsidRPr="002E673C">
        <w:rPr>
          <w:rFonts w:ascii="Times New Roman" w:hAnsi="Times New Roman"/>
        </w:rPr>
        <w:t>доступа к</w:t>
      </w:r>
      <w:r w:rsidR="00B72F8D" w:rsidRPr="002E673C">
        <w:rPr>
          <w:rFonts w:ascii="Times New Roman" w:hAnsi="Times New Roman"/>
        </w:rPr>
        <w:t xml:space="preserve"> </w:t>
      </w:r>
      <w:r w:rsidR="00233465" w:rsidRPr="002E673C">
        <w:rPr>
          <w:rFonts w:ascii="Times New Roman" w:hAnsi="Times New Roman"/>
        </w:rPr>
        <w:t>Д</w:t>
      </w:r>
      <w:r w:rsidR="000F1612" w:rsidRPr="002E673C">
        <w:rPr>
          <w:rFonts w:ascii="Times New Roman" w:hAnsi="Times New Roman"/>
        </w:rPr>
        <w:t xml:space="preserve">анным посредством </w:t>
      </w:r>
      <w:r w:rsidR="00B72F8D" w:rsidRPr="002E673C">
        <w:rPr>
          <w:rFonts w:ascii="Times New Roman" w:hAnsi="Times New Roman"/>
        </w:rPr>
        <w:t>Сервис</w:t>
      </w:r>
      <w:r w:rsidR="000F1612" w:rsidRPr="002E673C">
        <w:rPr>
          <w:rFonts w:ascii="Times New Roman" w:hAnsi="Times New Roman"/>
        </w:rPr>
        <w:t>а</w:t>
      </w:r>
      <w:r w:rsidR="00B72F8D" w:rsidRPr="002E673C">
        <w:rPr>
          <w:rFonts w:ascii="Times New Roman" w:hAnsi="Times New Roman"/>
        </w:rPr>
        <w:t xml:space="preserve"> </w:t>
      </w:r>
      <w:r w:rsidR="009812C4" w:rsidRPr="002E673C">
        <w:rPr>
          <w:rFonts w:ascii="Times New Roman" w:hAnsi="Times New Roman"/>
        </w:rPr>
        <w:t>«</w:t>
      </w:r>
      <w:r w:rsidR="00066780" w:rsidRPr="002E673C">
        <w:rPr>
          <w:rFonts w:ascii="Times New Roman" w:hAnsi="Times New Roman"/>
        </w:rPr>
        <w:t>Карта пожаров PRO</w:t>
      </w:r>
      <w:r w:rsidR="009812C4" w:rsidRPr="002E673C">
        <w:rPr>
          <w:rFonts w:ascii="Times New Roman" w:hAnsi="Times New Roman"/>
        </w:rPr>
        <w:t>»</w:t>
      </w:r>
      <w:r w:rsidR="007206F5" w:rsidRPr="002E673C">
        <w:rPr>
          <w:rFonts w:ascii="Times New Roman" w:hAnsi="Times New Roman"/>
        </w:rPr>
        <w:t xml:space="preserve"> </w:t>
      </w:r>
      <w:r w:rsidR="002329B6" w:rsidRPr="002E673C">
        <w:rPr>
          <w:rFonts w:ascii="Times New Roman" w:hAnsi="Times New Roman"/>
        </w:rPr>
        <w:t>(далее - услуги)</w:t>
      </w:r>
      <w:r w:rsidR="00A4485F" w:rsidRPr="002E673C">
        <w:rPr>
          <w:rFonts w:ascii="Times New Roman" w:hAnsi="Times New Roman"/>
        </w:rPr>
        <w:t>, а</w:t>
      </w:r>
      <w:r w:rsidR="006F6C5E" w:rsidRPr="002E673C">
        <w:rPr>
          <w:rFonts w:ascii="Times New Roman" w:hAnsi="Times New Roman"/>
        </w:rPr>
        <w:t xml:space="preserve"> Заказчик обязуется </w:t>
      </w:r>
      <w:r w:rsidR="00F72C29" w:rsidRPr="002E673C">
        <w:rPr>
          <w:rFonts w:ascii="Times New Roman" w:hAnsi="Times New Roman"/>
        </w:rPr>
        <w:t xml:space="preserve">принять </w:t>
      </w:r>
      <w:r w:rsidR="00A83088" w:rsidRPr="002E673C">
        <w:rPr>
          <w:rFonts w:ascii="Times New Roman" w:hAnsi="Times New Roman"/>
        </w:rPr>
        <w:t xml:space="preserve">оказанные </w:t>
      </w:r>
      <w:r w:rsidR="008918DD" w:rsidRPr="002E673C">
        <w:rPr>
          <w:rFonts w:ascii="Times New Roman" w:hAnsi="Times New Roman"/>
        </w:rPr>
        <w:t xml:space="preserve">услуги </w:t>
      </w:r>
      <w:r w:rsidR="006F6C5E" w:rsidRPr="002E673C">
        <w:rPr>
          <w:rFonts w:ascii="Times New Roman" w:hAnsi="Times New Roman"/>
        </w:rPr>
        <w:t xml:space="preserve">и оплатить </w:t>
      </w:r>
      <w:r w:rsidR="00A83088" w:rsidRPr="002E673C">
        <w:rPr>
          <w:rFonts w:ascii="Times New Roman" w:hAnsi="Times New Roman"/>
        </w:rPr>
        <w:t>их</w:t>
      </w:r>
      <w:r w:rsidR="006F6C5E" w:rsidRPr="002E673C">
        <w:rPr>
          <w:rFonts w:ascii="Times New Roman" w:hAnsi="Times New Roman"/>
        </w:rPr>
        <w:t xml:space="preserve">. </w:t>
      </w:r>
    </w:p>
    <w:p w14:paraId="24695D67" w14:textId="34CAD36F" w:rsidR="006F6C5E" w:rsidRPr="002E673C" w:rsidRDefault="0039085D">
      <w:pPr>
        <w:spacing w:after="0" w:line="240" w:lineRule="auto"/>
        <w:ind w:firstLine="624"/>
        <w:jc w:val="both"/>
        <w:rPr>
          <w:rFonts w:ascii="Times New Roman" w:hAnsi="Times New Roman"/>
        </w:rPr>
      </w:pPr>
      <w:r w:rsidRPr="002E673C">
        <w:rPr>
          <w:rFonts w:ascii="Times New Roman" w:hAnsi="Times New Roman"/>
        </w:rPr>
        <w:t>1</w:t>
      </w:r>
      <w:r w:rsidR="00112B5B" w:rsidRPr="002E673C">
        <w:rPr>
          <w:rFonts w:ascii="Times New Roman" w:hAnsi="Times New Roman"/>
        </w:rPr>
        <w:t xml:space="preserve">.2. </w:t>
      </w:r>
      <w:r w:rsidR="00CF7DE2" w:rsidRPr="002E673C">
        <w:rPr>
          <w:rFonts w:ascii="Times New Roman" w:hAnsi="Times New Roman"/>
        </w:rPr>
        <w:t xml:space="preserve"> </w:t>
      </w:r>
      <w:r w:rsidR="00A4485F" w:rsidRPr="002E673C">
        <w:rPr>
          <w:rFonts w:ascii="Times New Roman" w:hAnsi="Times New Roman"/>
        </w:rPr>
        <w:t>Ф</w:t>
      </w:r>
      <w:r w:rsidR="00CF7DE2" w:rsidRPr="002E673C">
        <w:rPr>
          <w:rFonts w:ascii="Times New Roman" w:hAnsi="Times New Roman"/>
        </w:rPr>
        <w:t>ункционал Сервиса</w:t>
      </w:r>
      <w:r w:rsidR="00A4485F" w:rsidRPr="002E673C">
        <w:rPr>
          <w:rFonts w:ascii="Times New Roman" w:hAnsi="Times New Roman"/>
        </w:rPr>
        <w:t xml:space="preserve"> «</w:t>
      </w:r>
      <w:r w:rsidR="00066780" w:rsidRPr="002E673C">
        <w:rPr>
          <w:rFonts w:ascii="Times New Roman" w:hAnsi="Times New Roman"/>
        </w:rPr>
        <w:t>Карта пожаров PRO</w:t>
      </w:r>
      <w:r w:rsidR="00A4485F" w:rsidRPr="002E673C">
        <w:rPr>
          <w:rFonts w:ascii="Times New Roman" w:hAnsi="Times New Roman"/>
        </w:rPr>
        <w:t>» (далее - Сервис)</w:t>
      </w:r>
      <w:r w:rsidR="00CF7DE2" w:rsidRPr="002E673C">
        <w:rPr>
          <w:rFonts w:ascii="Times New Roman" w:hAnsi="Times New Roman"/>
        </w:rPr>
        <w:t>, а также</w:t>
      </w:r>
      <w:r w:rsidR="006F6C5E" w:rsidRPr="002E673C">
        <w:rPr>
          <w:rFonts w:ascii="Times New Roman" w:hAnsi="Times New Roman"/>
        </w:rPr>
        <w:t xml:space="preserve"> </w:t>
      </w:r>
      <w:r w:rsidR="00CF7DE2" w:rsidRPr="002E673C">
        <w:rPr>
          <w:rFonts w:ascii="Times New Roman" w:hAnsi="Times New Roman"/>
        </w:rPr>
        <w:t xml:space="preserve">параметры </w:t>
      </w:r>
      <w:r w:rsidR="00017B2A" w:rsidRPr="002E673C">
        <w:rPr>
          <w:rFonts w:ascii="Times New Roman" w:hAnsi="Times New Roman"/>
        </w:rPr>
        <w:t xml:space="preserve">доступа </w:t>
      </w:r>
      <w:r w:rsidR="00EF3C62" w:rsidRPr="002E673C">
        <w:rPr>
          <w:rFonts w:ascii="Times New Roman" w:hAnsi="Times New Roman"/>
        </w:rPr>
        <w:t>приведены</w:t>
      </w:r>
      <w:r w:rsidR="006F6C5E" w:rsidRPr="002E673C">
        <w:rPr>
          <w:rFonts w:ascii="Times New Roman" w:hAnsi="Times New Roman"/>
        </w:rPr>
        <w:t xml:space="preserve"> в </w:t>
      </w:r>
      <w:r w:rsidR="00CF7DE2" w:rsidRPr="002E673C">
        <w:rPr>
          <w:rFonts w:ascii="Times New Roman" w:hAnsi="Times New Roman"/>
        </w:rPr>
        <w:t xml:space="preserve">Приложении </w:t>
      </w:r>
      <w:r w:rsidR="006F6C5E" w:rsidRPr="002E673C">
        <w:rPr>
          <w:rFonts w:ascii="Times New Roman" w:hAnsi="Times New Roman"/>
        </w:rPr>
        <w:t>№</w:t>
      </w:r>
      <w:r w:rsidR="00017B2A" w:rsidRPr="002E673C">
        <w:rPr>
          <w:rFonts w:ascii="Times New Roman" w:hAnsi="Times New Roman"/>
        </w:rPr>
        <w:t xml:space="preserve"> </w:t>
      </w:r>
      <w:r w:rsidR="006F6C5E" w:rsidRPr="002E673C">
        <w:rPr>
          <w:rFonts w:ascii="Times New Roman" w:hAnsi="Times New Roman"/>
        </w:rPr>
        <w:t>1</w:t>
      </w:r>
      <w:r w:rsidR="00CF7DE2" w:rsidRPr="002E673C">
        <w:rPr>
          <w:rFonts w:ascii="Times New Roman" w:hAnsi="Times New Roman"/>
        </w:rPr>
        <w:t xml:space="preserve">, являющемся </w:t>
      </w:r>
      <w:r w:rsidR="006F6C5E" w:rsidRPr="002E673C">
        <w:rPr>
          <w:rFonts w:ascii="Times New Roman" w:hAnsi="Times New Roman"/>
        </w:rPr>
        <w:t>неотъемлемой частью настоящего договора.</w:t>
      </w:r>
      <w:r w:rsidR="00CD3F62">
        <w:rPr>
          <w:rFonts w:ascii="Times New Roman" w:hAnsi="Times New Roman"/>
        </w:rPr>
        <w:t xml:space="preserve"> Описание территории, на которую Заказчику предоставляется доступ к Данным</w:t>
      </w:r>
      <w:r w:rsidR="00E320E2">
        <w:rPr>
          <w:rFonts w:ascii="Times New Roman" w:hAnsi="Times New Roman"/>
        </w:rPr>
        <w:t xml:space="preserve"> и дополнительные характеристики</w:t>
      </w:r>
      <w:r w:rsidR="00CD3F62">
        <w:rPr>
          <w:rFonts w:ascii="Times New Roman" w:hAnsi="Times New Roman"/>
        </w:rPr>
        <w:t xml:space="preserve">,  </w:t>
      </w:r>
      <w:r w:rsidR="00CD3F62" w:rsidRPr="00CD3F62">
        <w:rPr>
          <w:rFonts w:ascii="Times New Roman" w:hAnsi="Times New Roman"/>
        </w:rPr>
        <w:t>приведен</w:t>
      </w:r>
      <w:r w:rsidR="00E320E2">
        <w:rPr>
          <w:rFonts w:ascii="Times New Roman" w:hAnsi="Times New Roman"/>
        </w:rPr>
        <w:t>ы</w:t>
      </w:r>
      <w:r w:rsidR="00CD3F62" w:rsidRPr="00CD3F62">
        <w:rPr>
          <w:rFonts w:ascii="Times New Roman" w:hAnsi="Times New Roman"/>
        </w:rPr>
        <w:t xml:space="preserve"> в Приложении № </w:t>
      </w:r>
      <w:r w:rsidR="00CD3F62">
        <w:rPr>
          <w:rFonts w:ascii="Times New Roman" w:hAnsi="Times New Roman"/>
        </w:rPr>
        <w:t>2</w:t>
      </w:r>
      <w:r w:rsidR="00CD3F62" w:rsidRPr="00CD3F62">
        <w:rPr>
          <w:rFonts w:ascii="Times New Roman" w:hAnsi="Times New Roman"/>
        </w:rPr>
        <w:t>, являющемся неотъемлемой частью настоящего договора</w:t>
      </w:r>
    </w:p>
    <w:p w14:paraId="7930FEB3" w14:textId="362806D8" w:rsidR="006F6C5E" w:rsidRPr="002E673C" w:rsidRDefault="0039085D">
      <w:pPr>
        <w:spacing w:after="0" w:line="240" w:lineRule="auto"/>
        <w:ind w:firstLine="624"/>
        <w:jc w:val="both"/>
        <w:rPr>
          <w:rFonts w:ascii="Times New Roman" w:hAnsi="Times New Roman"/>
        </w:rPr>
      </w:pPr>
      <w:r w:rsidRPr="002E673C">
        <w:rPr>
          <w:rFonts w:ascii="Times New Roman" w:hAnsi="Times New Roman"/>
        </w:rPr>
        <w:t>1</w:t>
      </w:r>
      <w:r w:rsidR="006F6C5E" w:rsidRPr="002E673C">
        <w:rPr>
          <w:rFonts w:ascii="Times New Roman" w:hAnsi="Times New Roman"/>
        </w:rPr>
        <w:t>.</w:t>
      </w:r>
      <w:r w:rsidR="00112B5B" w:rsidRPr="002E673C">
        <w:rPr>
          <w:rFonts w:ascii="Times New Roman" w:hAnsi="Times New Roman"/>
        </w:rPr>
        <w:t>3</w:t>
      </w:r>
      <w:r w:rsidR="006F6C5E" w:rsidRPr="002E673C">
        <w:rPr>
          <w:rFonts w:ascii="Times New Roman" w:hAnsi="Times New Roman"/>
        </w:rPr>
        <w:t xml:space="preserve">. </w:t>
      </w:r>
      <w:r w:rsidR="00A4485F" w:rsidRPr="002E673C">
        <w:rPr>
          <w:rFonts w:ascii="Times New Roman" w:hAnsi="Times New Roman"/>
        </w:rPr>
        <w:t xml:space="preserve">Срок оказания услуг: </w:t>
      </w:r>
      <w:r w:rsidR="008E5765">
        <w:rPr>
          <w:rFonts w:ascii="Times New Roman" w:hAnsi="Times New Roman"/>
        </w:rPr>
        <w:t xml:space="preserve"> </w:t>
      </w:r>
      <w:proofErr w:type="gramStart"/>
      <w:r w:rsidR="008E5765">
        <w:rPr>
          <w:rFonts w:ascii="Times New Roman" w:hAnsi="Times New Roman"/>
        </w:rPr>
        <w:t xml:space="preserve">с </w:t>
      </w:r>
      <w:r w:rsidR="008E5765" w:rsidRPr="002E673C">
        <w:rPr>
          <w:rFonts w:ascii="Times New Roman" w:hAnsi="Times New Roman"/>
        </w:rPr>
        <w:t>дат</w:t>
      </w:r>
      <w:r w:rsidR="008E5765">
        <w:rPr>
          <w:rFonts w:ascii="Times New Roman" w:hAnsi="Times New Roman"/>
        </w:rPr>
        <w:t>ы</w:t>
      </w:r>
      <w:r w:rsidR="008E5765" w:rsidRPr="002E673C">
        <w:rPr>
          <w:rFonts w:ascii="Times New Roman" w:hAnsi="Times New Roman"/>
        </w:rPr>
        <w:t xml:space="preserve"> открытия</w:t>
      </w:r>
      <w:proofErr w:type="gramEnd"/>
      <w:r w:rsidR="008E5765" w:rsidRPr="002E673C">
        <w:rPr>
          <w:rFonts w:ascii="Times New Roman" w:hAnsi="Times New Roman"/>
        </w:rPr>
        <w:t xml:space="preserve"> доступа к Сервису</w:t>
      </w:r>
      <w:r w:rsidR="008E5765">
        <w:rPr>
          <w:rFonts w:ascii="Times New Roman" w:hAnsi="Times New Roman"/>
        </w:rPr>
        <w:t xml:space="preserve"> в течение </w:t>
      </w:r>
      <w:r w:rsidR="003F3C6E">
        <w:rPr>
          <w:rFonts w:ascii="Times New Roman" w:hAnsi="Times New Roman"/>
        </w:rPr>
        <w:t>12</w:t>
      </w:r>
      <w:r w:rsidR="008E5765">
        <w:rPr>
          <w:rFonts w:ascii="Times New Roman" w:hAnsi="Times New Roman"/>
        </w:rPr>
        <w:t xml:space="preserve"> (</w:t>
      </w:r>
      <w:r w:rsidR="003F3C6E">
        <w:rPr>
          <w:rFonts w:ascii="Times New Roman" w:hAnsi="Times New Roman"/>
        </w:rPr>
        <w:t>двенадцати</w:t>
      </w:r>
      <w:r w:rsidR="008E5765">
        <w:rPr>
          <w:rFonts w:ascii="Times New Roman" w:hAnsi="Times New Roman"/>
        </w:rPr>
        <w:t>)</w:t>
      </w:r>
      <w:r w:rsidR="00D74D58" w:rsidRPr="002E673C">
        <w:rPr>
          <w:rFonts w:ascii="Times New Roman" w:hAnsi="Times New Roman"/>
        </w:rPr>
        <w:t xml:space="preserve"> календарных </w:t>
      </w:r>
      <w:r w:rsidR="003F3C6E">
        <w:rPr>
          <w:rFonts w:ascii="Times New Roman" w:hAnsi="Times New Roman"/>
        </w:rPr>
        <w:t>месяцев</w:t>
      </w:r>
      <w:r w:rsidR="001B6943" w:rsidRPr="002E673C">
        <w:rPr>
          <w:rFonts w:ascii="Times New Roman" w:hAnsi="Times New Roman"/>
        </w:rPr>
        <w:t>.</w:t>
      </w:r>
    </w:p>
    <w:p w14:paraId="3898025F" w14:textId="2159DD42" w:rsidR="007C1418" w:rsidRPr="002E673C" w:rsidRDefault="007C1418">
      <w:pPr>
        <w:spacing w:after="0" w:line="240" w:lineRule="auto"/>
        <w:ind w:firstLine="624"/>
        <w:jc w:val="both"/>
        <w:rPr>
          <w:rFonts w:ascii="Times New Roman" w:hAnsi="Times New Roman"/>
        </w:rPr>
      </w:pPr>
      <w:r w:rsidRPr="002E673C">
        <w:rPr>
          <w:rFonts w:ascii="Times New Roman" w:hAnsi="Times New Roman"/>
        </w:rPr>
        <w:t xml:space="preserve">1.4. Исполнитель </w:t>
      </w:r>
      <w:r w:rsidR="004545C6" w:rsidRPr="002E673C">
        <w:rPr>
          <w:rFonts w:ascii="Times New Roman" w:hAnsi="Times New Roman"/>
        </w:rPr>
        <w:t>предоставляет Заказчику доступ к Сервису в срок</w:t>
      </w:r>
      <w:r w:rsidR="008E5765">
        <w:rPr>
          <w:rFonts w:ascii="Times New Roman" w:hAnsi="Times New Roman"/>
        </w:rPr>
        <w:t xml:space="preserve"> не позднее </w:t>
      </w:r>
      <w:r w:rsidR="003F3C6E">
        <w:rPr>
          <w:rFonts w:ascii="Times New Roman" w:hAnsi="Times New Roman"/>
        </w:rPr>
        <w:t>10</w:t>
      </w:r>
      <w:r w:rsidR="008E5765">
        <w:rPr>
          <w:rFonts w:ascii="Times New Roman" w:hAnsi="Times New Roman"/>
        </w:rPr>
        <w:t xml:space="preserve"> (</w:t>
      </w:r>
      <w:r w:rsidR="003F3C6E">
        <w:rPr>
          <w:rFonts w:ascii="Times New Roman" w:hAnsi="Times New Roman"/>
        </w:rPr>
        <w:t>десяти</w:t>
      </w:r>
      <w:r w:rsidR="008E5765">
        <w:rPr>
          <w:rFonts w:ascii="Times New Roman" w:hAnsi="Times New Roman"/>
        </w:rPr>
        <w:t xml:space="preserve">) календарных дней </w:t>
      </w:r>
      <w:proofErr w:type="gramStart"/>
      <w:r w:rsidR="008E5765">
        <w:rPr>
          <w:rFonts w:ascii="Times New Roman" w:hAnsi="Times New Roman"/>
        </w:rPr>
        <w:t>с даты подписания</w:t>
      </w:r>
      <w:proofErr w:type="gramEnd"/>
      <w:r w:rsidR="008E5765">
        <w:rPr>
          <w:rFonts w:ascii="Times New Roman" w:hAnsi="Times New Roman"/>
        </w:rPr>
        <w:t xml:space="preserve"> настоящего договора</w:t>
      </w:r>
      <w:r w:rsidR="004545C6" w:rsidRPr="002E673C">
        <w:rPr>
          <w:rFonts w:ascii="Times New Roman" w:hAnsi="Times New Roman"/>
        </w:rPr>
        <w:t xml:space="preserve"> при условии своевременного исполнения Заказчиком обязательств по оплате стоимости Услуг в соответствии с разделом 2 Договора.</w:t>
      </w:r>
    </w:p>
    <w:p w14:paraId="30FD0EB2" w14:textId="3E47E011" w:rsidR="00F902DA" w:rsidRDefault="00F902DA" w:rsidP="003B7688">
      <w:pPr>
        <w:spacing w:after="0" w:line="240" w:lineRule="auto"/>
        <w:ind w:firstLine="624"/>
        <w:jc w:val="both"/>
        <w:rPr>
          <w:rFonts w:ascii="Times New Roman" w:hAnsi="Times New Roman"/>
        </w:rPr>
      </w:pPr>
      <w:r w:rsidRPr="002E673C">
        <w:rPr>
          <w:rFonts w:ascii="Times New Roman" w:hAnsi="Times New Roman"/>
        </w:rPr>
        <w:t xml:space="preserve">1.5. </w:t>
      </w:r>
      <w:r w:rsidR="00035F50" w:rsidRPr="002E673C">
        <w:rPr>
          <w:rFonts w:ascii="Times New Roman" w:hAnsi="Times New Roman"/>
        </w:rPr>
        <w:t>Сервис «Карта пожаров PRO»</w:t>
      </w:r>
      <w:r w:rsidR="003B7688" w:rsidRPr="002E673C">
        <w:rPr>
          <w:rFonts w:ascii="Times New Roman" w:hAnsi="Times New Roman"/>
        </w:rPr>
        <w:t xml:space="preserve">, а также </w:t>
      </w:r>
      <w:r w:rsidR="00233465" w:rsidRPr="002E673C">
        <w:rPr>
          <w:rFonts w:ascii="Times New Roman" w:hAnsi="Times New Roman"/>
        </w:rPr>
        <w:t>Д</w:t>
      </w:r>
      <w:r w:rsidR="00035F50" w:rsidRPr="002E673C">
        <w:rPr>
          <w:rFonts w:ascii="Times New Roman" w:hAnsi="Times New Roman"/>
        </w:rPr>
        <w:t xml:space="preserve">анные </w:t>
      </w:r>
      <w:r w:rsidR="003B7688" w:rsidRPr="002E673C">
        <w:rPr>
          <w:rFonts w:ascii="Times New Roman" w:hAnsi="Times New Roman"/>
        </w:rPr>
        <w:t xml:space="preserve">предоставляемые Заказчику по настоящему договору являются результатами интеллектуальной деятельности (РИД), которым предоставляется правовая охрана в соответствии с положениями ГК РФ. Исключительное право использования </w:t>
      </w:r>
      <w:proofErr w:type="gramStart"/>
      <w:r w:rsidR="003B7688" w:rsidRPr="002E673C">
        <w:rPr>
          <w:rFonts w:ascii="Times New Roman" w:hAnsi="Times New Roman"/>
        </w:rPr>
        <w:t>вышеуказанных</w:t>
      </w:r>
      <w:proofErr w:type="gramEnd"/>
      <w:r w:rsidR="003B7688" w:rsidRPr="002E673C">
        <w:rPr>
          <w:rFonts w:ascii="Times New Roman" w:hAnsi="Times New Roman"/>
        </w:rPr>
        <w:t xml:space="preserve"> РИД принадлежит Исполнителю.</w:t>
      </w:r>
      <w:r w:rsidR="00035F50" w:rsidRPr="002E673C">
        <w:rPr>
          <w:rFonts w:ascii="Times New Roman" w:hAnsi="Times New Roman"/>
        </w:rPr>
        <w:t xml:space="preserve"> </w:t>
      </w:r>
      <w:r w:rsidR="003B7688" w:rsidRPr="002E673C">
        <w:rPr>
          <w:rFonts w:ascii="Times New Roman" w:hAnsi="Times New Roman"/>
        </w:rPr>
        <w:t>Заказчик вправе использовать РИД только в целях и пределах, установленных настоящим договором</w:t>
      </w:r>
      <w:r w:rsidRPr="002E673C">
        <w:rPr>
          <w:rFonts w:ascii="Times New Roman" w:hAnsi="Times New Roman"/>
        </w:rPr>
        <w:t>.</w:t>
      </w:r>
    </w:p>
    <w:p w14:paraId="4D42F3CE" w14:textId="77777777" w:rsidR="002E673C" w:rsidRPr="002E673C" w:rsidRDefault="002E673C" w:rsidP="003B7688">
      <w:pPr>
        <w:spacing w:after="0" w:line="240" w:lineRule="auto"/>
        <w:ind w:firstLine="624"/>
        <w:jc w:val="both"/>
        <w:rPr>
          <w:rFonts w:ascii="Times New Roman" w:hAnsi="Times New Roman"/>
        </w:rPr>
      </w:pPr>
    </w:p>
    <w:p w14:paraId="334AA74F" w14:textId="77777777" w:rsidR="006F6C5E" w:rsidRPr="002E673C" w:rsidRDefault="00C10D99" w:rsidP="00C10D99">
      <w:pPr>
        <w:autoSpaceDE w:val="0"/>
        <w:spacing w:after="0" w:line="240" w:lineRule="auto"/>
        <w:ind w:left="426"/>
        <w:jc w:val="center"/>
        <w:rPr>
          <w:rFonts w:ascii="Times New Roman" w:hAnsi="Times New Roman"/>
          <w:b/>
        </w:rPr>
      </w:pPr>
      <w:r w:rsidRPr="002E673C">
        <w:rPr>
          <w:rFonts w:ascii="Times New Roman" w:hAnsi="Times New Roman"/>
          <w:b/>
        </w:rPr>
        <w:t xml:space="preserve">2. </w:t>
      </w:r>
      <w:r w:rsidR="006F6C5E" w:rsidRPr="002E673C">
        <w:rPr>
          <w:rFonts w:ascii="Times New Roman" w:hAnsi="Times New Roman"/>
          <w:b/>
        </w:rPr>
        <w:t>СТОИМОСТЬ УСЛУГ И ПОРЯДОК ОПЛАТЫ</w:t>
      </w:r>
    </w:p>
    <w:p w14:paraId="520141D6" w14:textId="58E51696" w:rsidR="006F6C5E" w:rsidRPr="002E673C" w:rsidRDefault="0039085D" w:rsidP="00D74D58">
      <w:pPr>
        <w:pStyle w:val="ConsPlusNormal"/>
        <w:widowControl/>
        <w:ind w:firstLine="567"/>
        <w:jc w:val="both"/>
        <w:rPr>
          <w:rFonts w:ascii="Times New Roman" w:hAnsi="Times New Roman" w:cs="Times New Roman"/>
          <w:sz w:val="22"/>
          <w:szCs w:val="22"/>
        </w:rPr>
      </w:pPr>
      <w:r w:rsidRPr="002E673C">
        <w:rPr>
          <w:rFonts w:ascii="Times New Roman" w:hAnsi="Times New Roman" w:cs="Times New Roman"/>
          <w:sz w:val="22"/>
          <w:szCs w:val="22"/>
        </w:rPr>
        <w:t>2</w:t>
      </w:r>
      <w:r w:rsidR="006F6C5E" w:rsidRPr="002E673C">
        <w:rPr>
          <w:rFonts w:ascii="Times New Roman" w:hAnsi="Times New Roman" w:cs="Times New Roman"/>
          <w:sz w:val="22"/>
          <w:szCs w:val="22"/>
        </w:rPr>
        <w:t xml:space="preserve">.1. </w:t>
      </w:r>
      <w:r w:rsidR="004F4A53" w:rsidRPr="002E673C">
        <w:rPr>
          <w:rFonts w:ascii="Times New Roman" w:hAnsi="Times New Roman" w:cs="Times New Roman"/>
          <w:sz w:val="22"/>
          <w:szCs w:val="22"/>
        </w:rPr>
        <w:t>С</w:t>
      </w:r>
      <w:r w:rsidR="00CC5E5C" w:rsidRPr="002E673C">
        <w:rPr>
          <w:rFonts w:ascii="Times New Roman" w:hAnsi="Times New Roman" w:cs="Times New Roman"/>
          <w:sz w:val="22"/>
          <w:szCs w:val="22"/>
        </w:rPr>
        <w:t xml:space="preserve">тоимость услуг составляет </w:t>
      </w:r>
      <w:sdt>
        <w:sdtPr>
          <w:rPr>
            <w:rFonts w:ascii="Times New Roman" w:hAnsi="Times New Roman" w:cs="Times New Roman"/>
            <w:sz w:val="22"/>
            <w:szCs w:val="22"/>
          </w:rPr>
          <w:alias w:val="Стоимость подписки"/>
          <w:tag w:val="Стоимость подписки"/>
          <w:id w:val="-982777921"/>
          <w:placeholder>
            <w:docPart w:val="DefaultPlaceholder_1081868574"/>
          </w:placeholder>
          <w:text/>
        </w:sdtPr>
        <w:sdtEndPr/>
        <w:sdtContent>
          <w:r w:rsidR="008E5765" w:rsidRPr="008E5765">
            <w:rPr>
              <w:rFonts w:ascii="Times New Roman" w:hAnsi="Times New Roman" w:cs="Times New Roman"/>
              <w:sz w:val="22"/>
              <w:szCs w:val="22"/>
            </w:rPr>
            <w:t>000,00 (</w:t>
          </w:r>
          <w:r w:rsidR="00595D6C">
            <w:rPr>
              <w:rFonts w:ascii="Times New Roman" w:hAnsi="Times New Roman" w:cs="Times New Roman"/>
              <w:sz w:val="22"/>
              <w:szCs w:val="22"/>
            </w:rPr>
            <w:t>……………………..</w:t>
          </w:r>
          <w:r w:rsidR="008E5765" w:rsidRPr="008E5765">
            <w:rPr>
              <w:rFonts w:ascii="Times New Roman" w:hAnsi="Times New Roman" w:cs="Times New Roman"/>
              <w:sz w:val="22"/>
              <w:szCs w:val="22"/>
            </w:rPr>
            <w:t>)</w:t>
          </w:r>
        </w:sdtContent>
      </w:sdt>
      <w:r w:rsidR="00CC5E5C" w:rsidRPr="002E673C">
        <w:rPr>
          <w:rFonts w:ascii="Times New Roman" w:hAnsi="Times New Roman" w:cs="Times New Roman"/>
          <w:sz w:val="22"/>
          <w:szCs w:val="22"/>
        </w:rPr>
        <w:t xml:space="preserve"> рублей </w:t>
      </w:r>
      <w:r w:rsidR="003B49C3" w:rsidRPr="002E673C">
        <w:rPr>
          <w:rFonts w:ascii="Times New Roman" w:hAnsi="Times New Roman" w:cs="Times New Roman"/>
          <w:sz w:val="22"/>
          <w:szCs w:val="22"/>
        </w:rPr>
        <w:t>00 копеек</w:t>
      </w:r>
      <w:r w:rsidR="007F41AF">
        <w:rPr>
          <w:rFonts w:ascii="Times New Roman" w:hAnsi="Times New Roman" w:cs="Times New Roman"/>
          <w:sz w:val="22"/>
          <w:szCs w:val="22"/>
        </w:rPr>
        <w:t xml:space="preserve">, </w:t>
      </w:r>
      <w:r w:rsidR="007E5E14">
        <w:rPr>
          <w:rFonts w:ascii="Times New Roman" w:hAnsi="Times New Roman" w:cs="Times New Roman"/>
          <w:sz w:val="22"/>
          <w:szCs w:val="22"/>
        </w:rPr>
        <w:t xml:space="preserve">в том числе </w:t>
      </w:r>
      <w:r w:rsidR="007F41AF" w:rsidRPr="007F41AF">
        <w:rPr>
          <w:rFonts w:ascii="Times New Roman" w:hAnsi="Times New Roman" w:cs="Times New Roman"/>
          <w:sz w:val="22"/>
          <w:szCs w:val="22"/>
        </w:rPr>
        <w:t xml:space="preserve">НДС </w:t>
      </w:r>
      <w:r w:rsidR="007E5E14">
        <w:rPr>
          <w:rFonts w:ascii="Times New Roman" w:hAnsi="Times New Roman" w:cs="Times New Roman"/>
          <w:sz w:val="22"/>
          <w:szCs w:val="22"/>
        </w:rPr>
        <w:t>20%</w:t>
      </w:r>
      <w:r w:rsidR="00354C03">
        <w:rPr>
          <w:rFonts w:ascii="Times New Roman" w:hAnsi="Times New Roman" w:cs="Times New Roman"/>
          <w:sz w:val="22"/>
          <w:szCs w:val="22"/>
        </w:rPr>
        <w:t xml:space="preserve"> </w:t>
      </w:r>
      <w:r w:rsidR="008E5765" w:rsidRPr="008E5765">
        <w:rPr>
          <w:rFonts w:ascii="Times New Roman" w:hAnsi="Times New Roman" w:cs="Times New Roman"/>
          <w:sz w:val="22"/>
          <w:szCs w:val="22"/>
        </w:rPr>
        <w:t xml:space="preserve"> 000,00 (</w:t>
      </w:r>
      <w:r w:rsidR="00595D6C">
        <w:rPr>
          <w:rFonts w:ascii="Times New Roman" w:hAnsi="Times New Roman" w:cs="Times New Roman"/>
          <w:sz w:val="22"/>
          <w:szCs w:val="22"/>
        </w:rPr>
        <w:t>………………………….</w:t>
      </w:r>
      <w:r w:rsidR="008E5765" w:rsidRPr="008E5765">
        <w:rPr>
          <w:rFonts w:ascii="Times New Roman" w:hAnsi="Times New Roman" w:cs="Times New Roman"/>
          <w:sz w:val="22"/>
          <w:szCs w:val="22"/>
        </w:rPr>
        <w:t>)</w:t>
      </w:r>
      <w:r w:rsidR="00354C03">
        <w:rPr>
          <w:rFonts w:ascii="Times New Roman" w:hAnsi="Times New Roman" w:cs="Times New Roman"/>
          <w:sz w:val="22"/>
          <w:szCs w:val="22"/>
        </w:rPr>
        <w:t xml:space="preserve"> рублей </w:t>
      </w:r>
      <w:r w:rsidR="008E5765">
        <w:rPr>
          <w:rFonts w:ascii="Times New Roman" w:hAnsi="Times New Roman" w:cs="Times New Roman"/>
          <w:sz w:val="22"/>
          <w:szCs w:val="22"/>
        </w:rPr>
        <w:t>00</w:t>
      </w:r>
      <w:r w:rsidR="00354C03">
        <w:rPr>
          <w:rFonts w:ascii="Times New Roman" w:hAnsi="Times New Roman" w:cs="Times New Roman"/>
          <w:sz w:val="22"/>
          <w:szCs w:val="22"/>
        </w:rPr>
        <w:t xml:space="preserve"> копеек</w:t>
      </w:r>
      <w:r w:rsidR="007D4040">
        <w:rPr>
          <w:rFonts w:ascii="Times New Roman" w:hAnsi="Times New Roman" w:cs="Times New Roman"/>
          <w:sz w:val="22"/>
          <w:szCs w:val="22"/>
        </w:rPr>
        <w:t>.</w:t>
      </w:r>
      <w:r w:rsidR="00CC5E5C" w:rsidRPr="002E673C">
        <w:rPr>
          <w:rFonts w:ascii="Times New Roman" w:hAnsi="Times New Roman" w:cs="Times New Roman"/>
          <w:sz w:val="22"/>
          <w:szCs w:val="22"/>
        </w:rPr>
        <w:t xml:space="preserve"> </w:t>
      </w:r>
    </w:p>
    <w:p w14:paraId="15479B2B" w14:textId="5B115681" w:rsidR="00E501B1" w:rsidRPr="002E673C" w:rsidRDefault="0039085D" w:rsidP="007E5E14">
      <w:pPr>
        <w:spacing w:after="0" w:line="240" w:lineRule="auto"/>
        <w:ind w:firstLine="567"/>
        <w:jc w:val="both"/>
        <w:rPr>
          <w:rFonts w:ascii="Times New Roman" w:hAnsi="Times New Roman"/>
        </w:rPr>
      </w:pPr>
      <w:r w:rsidRPr="002E673C">
        <w:rPr>
          <w:rFonts w:ascii="Times New Roman" w:hAnsi="Times New Roman"/>
        </w:rPr>
        <w:t>2</w:t>
      </w:r>
      <w:r w:rsidR="006F6C5E" w:rsidRPr="002E673C">
        <w:rPr>
          <w:rFonts w:ascii="Times New Roman" w:hAnsi="Times New Roman"/>
        </w:rPr>
        <w:t>.</w:t>
      </w:r>
      <w:r w:rsidR="00A96F73" w:rsidRPr="002E673C">
        <w:rPr>
          <w:rFonts w:ascii="Times New Roman" w:hAnsi="Times New Roman"/>
        </w:rPr>
        <w:t>2</w:t>
      </w:r>
      <w:r w:rsidR="006F6C5E" w:rsidRPr="002E673C">
        <w:rPr>
          <w:rFonts w:ascii="Times New Roman" w:hAnsi="Times New Roman"/>
        </w:rPr>
        <w:t xml:space="preserve">. </w:t>
      </w:r>
      <w:r w:rsidR="007E5E14" w:rsidRPr="007E5E14">
        <w:rPr>
          <w:rFonts w:ascii="Times New Roman" w:hAnsi="Times New Roman"/>
        </w:rPr>
        <w:t xml:space="preserve">Оплата стоимости услуг производится Заказчиком в течение </w:t>
      </w:r>
      <w:r w:rsidR="008E5765">
        <w:rPr>
          <w:rFonts w:ascii="Times New Roman" w:hAnsi="Times New Roman"/>
        </w:rPr>
        <w:t>5</w:t>
      </w:r>
      <w:r w:rsidR="007E5E14" w:rsidRPr="007E5E14">
        <w:rPr>
          <w:rFonts w:ascii="Times New Roman" w:hAnsi="Times New Roman"/>
        </w:rPr>
        <w:t xml:space="preserve"> (</w:t>
      </w:r>
      <w:r w:rsidR="008E5765">
        <w:rPr>
          <w:rFonts w:ascii="Times New Roman" w:hAnsi="Times New Roman"/>
        </w:rPr>
        <w:t>пяти</w:t>
      </w:r>
      <w:r w:rsidR="007E5E14" w:rsidRPr="007E5E14">
        <w:rPr>
          <w:rFonts w:ascii="Times New Roman" w:hAnsi="Times New Roman"/>
        </w:rPr>
        <w:t xml:space="preserve">) календарных дней </w:t>
      </w:r>
      <w:proofErr w:type="gramStart"/>
      <w:r w:rsidR="007E5E14" w:rsidRPr="007E5E14">
        <w:rPr>
          <w:rFonts w:ascii="Times New Roman" w:hAnsi="Times New Roman"/>
        </w:rPr>
        <w:t>с даты подписания</w:t>
      </w:r>
      <w:proofErr w:type="gramEnd"/>
      <w:r w:rsidR="007E5E14" w:rsidRPr="007E5E14">
        <w:rPr>
          <w:rFonts w:ascii="Times New Roman" w:hAnsi="Times New Roman"/>
        </w:rPr>
        <w:t xml:space="preserve"> настоящего договора</w:t>
      </w:r>
      <w:r w:rsidR="00F77AE0" w:rsidRPr="002E673C">
        <w:rPr>
          <w:rFonts w:ascii="Times New Roman" w:hAnsi="Times New Roman"/>
        </w:rPr>
        <w:t xml:space="preserve">. </w:t>
      </w:r>
    </w:p>
    <w:p w14:paraId="77186DBA" w14:textId="157F6CBC" w:rsidR="00EF3C62" w:rsidRPr="002E673C" w:rsidRDefault="0039085D" w:rsidP="00D74D58">
      <w:pPr>
        <w:spacing w:after="0" w:line="240" w:lineRule="auto"/>
        <w:ind w:firstLine="567"/>
        <w:jc w:val="both"/>
        <w:rPr>
          <w:rFonts w:ascii="Times New Roman" w:hAnsi="Times New Roman"/>
        </w:rPr>
      </w:pPr>
      <w:r w:rsidRPr="002E673C">
        <w:rPr>
          <w:rFonts w:ascii="Times New Roman" w:hAnsi="Times New Roman"/>
        </w:rPr>
        <w:t>2</w:t>
      </w:r>
      <w:r w:rsidR="00EF3C62" w:rsidRPr="002E673C">
        <w:rPr>
          <w:rFonts w:ascii="Times New Roman" w:hAnsi="Times New Roman"/>
        </w:rPr>
        <w:t>.</w:t>
      </w:r>
      <w:r w:rsidR="00D74D58" w:rsidRPr="002E673C">
        <w:rPr>
          <w:rFonts w:ascii="Times New Roman" w:hAnsi="Times New Roman"/>
        </w:rPr>
        <w:t>3</w:t>
      </w:r>
      <w:r w:rsidR="00EF3C62" w:rsidRPr="002E673C">
        <w:rPr>
          <w:rFonts w:ascii="Times New Roman" w:hAnsi="Times New Roman"/>
        </w:rPr>
        <w:t xml:space="preserve">. Обязательства Заказчика по оплате считаются выполненными с момента </w:t>
      </w:r>
      <w:r w:rsidR="007C1418" w:rsidRPr="002E673C">
        <w:rPr>
          <w:rFonts w:ascii="Times New Roman" w:hAnsi="Times New Roman"/>
        </w:rPr>
        <w:t>поступления</w:t>
      </w:r>
      <w:r w:rsidR="00C27449" w:rsidRPr="002E673C">
        <w:rPr>
          <w:rFonts w:ascii="Times New Roman" w:hAnsi="Times New Roman"/>
        </w:rPr>
        <w:t xml:space="preserve"> денежных сре</w:t>
      </w:r>
      <w:proofErr w:type="gramStart"/>
      <w:r w:rsidR="00C27449" w:rsidRPr="002E673C">
        <w:rPr>
          <w:rFonts w:ascii="Times New Roman" w:hAnsi="Times New Roman"/>
        </w:rPr>
        <w:t xml:space="preserve">дств </w:t>
      </w:r>
      <w:r w:rsidR="00D74D58" w:rsidRPr="002E673C">
        <w:rPr>
          <w:rFonts w:ascii="Times New Roman" w:hAnsi="Times New Roman"/>
        </w:rPr>
        <w:t>в с</w:t>
      </w:r>
      <w:proofErr w:type="gramEnd"/>
      <w:r w:rsidR="00D74D58" w:rsidRPr="002E673C">
        <w:rPr>
          <w:rFonts w:ascii="Times New Roman" w:hAnsi="Times New Roman"/>
        </w:rPr>
        <w:t xml:space="preserve">умме, указанной в п.2.1., </w:t>
      </w:r>
      <w:r w:rsidR="007C1418" w:rsidRPr="002E673C">
        <w:rPr>
          <w:rFonts w:ascii="Times New Roman" w:hAnsi="Times New Roman"/>
        </w:rPr>
        <w:t>на</w:t>
      </w:r>
      <w:r w:rsidR="00C27449" w:rsidRPr="002E673C">
        <w:rPr>
          <w:rFonts w:ascii="Times New Roman" w:hAnsi="Times New Roman"/>
        </w:rPr>
        <w:t xml:space="preserve"> расчетн</w:t>
      </w:r>
      <w:r w:rsidR="007C1418" w:rsidRPr="002E673C">
        <w:rPr>
          <w:rFonts w:ascii="Times New Roman" w:hAnsi="Times New Roman"/>
        </w:rPr>
        <w:t>ый</w:t>
      </w:r>
      <w:r w:rsidR="00C27449" w:rsidRPr="002E673C">
        <w:rPr>
          <w:rFonts w:ascii="Times New Roman" w:hAnsi="Times New Roman"/>
        </w:rPr>
        <w:t xml:space="preserve"> счет </w:t>
      </w:r>
      <w:r w:rsidR="007C1418" w:rsidRPr="002E673C">
        <w:rPr>
          <w:rFonts w:ascii="Times New Roman" w:hAnsi="Times New Roman"/>
        </w:rPr>
        <w:t>Исполнителя</w:t>
      </w:r>
      <w:r w:rsidR="00EF3C62" w:rsidRPr="002E673C">
        <w:rPr>
          <w:rFonts w:ascii="Times New Roman" w:hAnsi="Times New Roman"/>
        </w:rPr>
        <w:t>.</w:t>
      </w:r>
    </w:p>
    <w:p w14:paraId="1C66CA31" w14:textId="77777777" w:rsidR="006313BB" w:rsidRDefault="006313BB" w:rsidP="007A3248">
      <w:pPr>
        <w:autoSpaceDE w:val="0"/>
        <w:spacing w:after="0" w:line="240" w:lineRule="auto"/>
        <w:jc w:val="center"/>
        <w:rPr>
          <w:rFonts w:ascii="Times New Roman" w:hAnsi="Times New Roman"/>
          <w:b/>
        </w:rPr>
      </w:pPr>
    </w:p>
    <w:p w14:paraId="640400DF" w14:textId="49138966" w:rsidR="006F6C5E" w:rsidRPr="002E673C" w:rsidRDefault="0039085D" w:rsidP="007A3248">
      <w:pPr>
        <w:autoSpaceDE w:val="0"/>
        <w:spacing w:after="0" w:line="240" w:lineRule="auto"/>
        <w:jc w:val="center"/>
        <w:rPr>
          <w:rFonts w:ascii="Times New Roman" w:hAnsi="Times New Roman"/>
          <w:b/>
        </w:rPr>
      </w:pPr>
      <w:r w:rsidRPr="002E673C">
        <w:rPr>
          <w:rFonts w:ascii="Times New Roman" w:hAnsi="Times New Roman"/>
          <w:b/>
        </w:rPr>
        <w:t xml:space="preserve">3. </w:t>
      </w:r>
      <w:r w:rsidR="006F6C5E" w:rsidRPr="002E673C">
        <w:rPr>
          <w:rFonts w:ascii="Times New Roman" w:hAnsi="Times New Roman"/>
          <w:b/>
        </w:rPr>
        <w:t xml:space="preserve">ПОРЯДОК </w:t>
      </w:r>
      <w:r w:rsidR="00ED40E1" w:rsidRPr="002E673C">
        <w:rPr>
          <w:rFonts w:ascii="Times New Roman" w:hAnsi="Times New Roman"/>
          <w:b/>
        </w:rPr>
        <w:t>СДАЧ</w:t>
      </w:r>
      <w:r w:rsidR="004545C6" w:rsidRPr="002E673C">
        <w:rPr>
          <w:rFonts w:ascii="Times New Roman" w:hAnsi="Times New Roman"/>
          <w:b/>
        </w:rPr>
        <w:t>И</w:t>
      </w:r>
      <w:r w:rsidR="00ED40E1" w:rsidRPr="002E673C">
        <w:rPr>
          <w:rFonts w:ascii="Times New Roman" w:hAnsi="Times New Roman"/>
          <w:b/>
        </w:rPr>
        <w:t>-ПРИЕМК</w:t>
      </w:r>
      <w:r w:rsidR="004545C6" w:rsidRPr="002E673C">
        <w:rPr>
          <w:rFonts w:ascii="Times New Roman" w:hAnsi="Times New Roman"/>
          <w:b/>
        </w:rPr>
        <w:t>И</w:t>
      </w:r>
      <w:r w:rsidR="00ED40E1" w:rsidRPr="002E673C">
        <w:rPr>
          <w:rFonts w:ascii="Times New Roman" w:hAnsi="Times New Roman"/>
          <w:b/>
        </w:rPr>
        <w:t xml:space="preserve"> УСЛУГ</w:t>
      </w:r>
    </w:p>
    <w:p w14:paraId="1B181A45" w14:textId="5CF871C0" w:rsidR="002075FB" w:rsidRPr="002E673C" w:rsidRDefault="0039085D">
      <w:pPr>
        <w:spacing w:after="0" w:line="240" w:lineRule="auto"/>
        <w:ind w:firstLine="624"/>
        <w:jc w:val="both"/>
        <w:rPr>
          <w:rFonts w:ascii="Times New Roman" w:hAnsi="Times New Roman"/>
        </w:rPr>
      </w:pPr>
      <w:r w:rsidRPr="002E673C">
        <w:rPr>
          <w:rFonts w:ascii="Times New Roman" w:hAnsi="Times New Roman"/>
        </w:rPr>
        <w:t>3</w:t>
      </w:r>
      <w:r w:rsidR="006F6C5E" w:rsidRPr="002E673C">
        <w:rPr>
          <w:rFonts w:ascii="Times New Roman" w:hAnsi="Times New Roman"/>
        </w:rPr>
        <w:t>.</w:t>
      </w:r>
      <w:r w:rsidR="004545C6" w:rsidRPr="002E673C">
        <w:rPr>
          <w:rFonts w:ascii="Times New Roman" w:hAnsi="Times New Roman"/>
        </w:rPr>
        <w:t>1</w:t>
      </w:r>
      <w:r w:rsidR="006F6C5E" w:rsidRPr="002E673C">
        <w:rPr>
          <w:rFonts w:ascii="Times New Roman" w:hAnsi="Times New Roman"/>
        </w:rPr>
        <w:t xml:space="preserve">. Факт оказания услуг удостоверяется </w:t>
      </w:r>
      <w:r w:rsidR="003F3C6E">
        <w:rPr>
          <w:rFonts w:ascii="Times New Roman" w:hAnsi="Times New Roman"/>
        </w:rPr>
        <w:t xml:space="preserve">ежеквартальными </w:t>
      </w:r>
      <w:r w:rsidR="004D58BD" w:rsidRPr="002E673C">
        <w:rPr>
          <w:rFonts w:ascii="Times New Roman" w:hAnsi="Times New Roman"/>
        </w:rPr>
        <w:t>Акт</w:t>
      </w:r>
      <w:r w:rsidR="003F3C6E">
        <w:rPr>
          <w:rFonts w:ascii="Times New Roman" w:hAnsi="Times New Roman"/>
        </w:rPr>
        <w:t>ами</w:t>
      </w:r>
      <w:r w:rsidR="004D58BD" w:rsidRPr="002E673C">
        <w:rPr>
          <w:rFonts w:ascii="Times New Roman" w:hAnsi="Times New Roman"/>
        </w:rPr>
        <w:t xml:space="preserve"> </w:t>
      </w:r>
      <w:r w:rsidR="006F6C5E" w:rsidRPr="002E673C">
        <w:rPr>
          <w:rFonts w:ascii="Times New Roman" w:hAnsi="Times New Roman"/>
        </w:rPr>
        <w:t>сдачи-приемки услуг</w:t>
      </w:r>
      <w:r w:rsidR="000347F1" w:rsidRPr="002E673C">
        <w:rPr>
          <w:rFonts w:ascii="Times New Roman" w:hAnsi="Times New Roman"/>
        </w:rPr>
        <w:t>, а также соответствующими статистическими данными, формируемыми в модуле статистики на сервере Исполнителя.</w:t>
      </w:r>
    </w:p>
    <w:p w14:paraId="06B49665" w14:textId="0A96B3E5" w:rsidR="002075FB" w:rsidRPr="002E673C" w:rsidRDefault="0039085D">
      <w:pPr>
        <w:spacing w:after="0" w:line="240" w:lineRule="auto"/>
        <w:ind w:firstLine="624"/>
        <w:jc w:val="both"/>
        <w:rPr>
          <w:rFonts w:ascii="Times New Roman" w:hAnsi="Times New Roman"/>
        </w:rPr>
      </w:pPr>
      <w:r w:rsidRPr="002E673C">
        <w:rPr>
          <w:rFonts w:ascii="Times New Roman" w:hAnsi="Times New Roman"/>
        </w:rPr>
        <w:t>3</w:t>
      </w:r>
      <w:r w:rsidR="002075FB" w:rsidRPr="002E673C">
        <w:rPr>
          <w:rFonts w:ascii="Times New Roman" w:hAnsi="Times New Roman"/>
        </w:rPr>
        <w:t>.</w:t>
      </w:r>
      <w:r w:rsidR="004545C6" w:rsidRPr="002E673C">
        <w:rPr>
          <w:rFonts w:ascii="Times New Roman" w:hAnsi="Times New Roman"/>
        </w:rPr>
        <w:t>2</w:t>
      </w:r>
      <w:r w:rsidR="002075FB" w:rsidRPr="002E673C">
        <w:rPr>
          <w:rFonts w:ascii="Times New Roman" w:hAnsi="Times New Roman"/>
        </w:rPr>
        <w:t xml:space="preserve">. </w:t>
      </w:r>
      <w:r w:rsidR="006F6C5E" w:rsidRPr="002E673C">
        <w:rPr>
          <w:rFonts w:ascii="Times New Roman" w:hAnsi="Times New Roman"/>
        </w:rPr>
        <w:t>Акт</w:t>
      </w:r>
      <w:r w:rsidR="003F3C6E">
        <w:rPr>
          <w:rFonts w:ascii="Times New Roman" w:hAnsi="Times New Roman"/>
        </w:rPr>
        <w:t>ы</w:t>
      </w:r>
      <w:r w:rsidR="006F6C5E" w:rsidRPr="002E673C">
        <w:rPr>
          <w:rFonts w:ascii="Times New Roman" w:hAnsi="Times New Roman"/>
        </w:rPr>
        <w:t xml:space="preserve"> сдачи-приемки услуг </w:t>
      </w:r>
      <w:r w:rsidR="004D58BD" w:rsidRPr="002E673C">
        <w:rPr>
          <w:rFonts w:ascii="Times New Roman" w:hAnsi="Times New Roman"/>
        </w:rPr>
        <w:t xml:space="preserve">направляется </w:t>
      </w:r>
      <w:r w:rsidR="006F6C5E" w:rsidRPr="002E673C">
        <w:rPr>
          <w:rFonts w:ascii="Times New Roman" w:hAnsi="Times New Roman"/>
        </w:rPr>
        <w:t xml:space="preserve">Исполнителем </w:t>
      </w:r>
      <w:r w:rsidR="002075FB" w:rsidRPr="002E673C">
        <w:rPr>
          <w:rFonts w:ascii="Times New Roman" w:hAnsi="Times New Roman"/>
        </w:rPr>
        <w:t xml:space="preserve">Заказчику </w:t>
      </w:r>
      <w:r w:rsidR="001F1B4B" w:rsidRPr="002E673C">
        <w:rPr>
          <w:rFonts w:ascii="Times New Roman" w:hAnsi="Times New Roman"/>
        </w:rPr>
        <w:t xml:space="preserve">по электронной почте </w:t>
      </w:r>
      <w:sdt>
        <w:sdtPr>
          <w:rPr>
            <w:rFonts w:ascii="Times New Roman" w:hAnsi="Times New Roman"/>
            <w:u w:val="single"/>
          </w:rPr>
          <w:alias w:val="e-mail для обмена документами"/>
          <w:tag w:val="e-mail для обмена документами"/>
          <w:id w:val="-157071888"/>
          <w:placeholder>
            <w:docPart w:val="DefaultPlaceholder_1081868574"/>
          </w:placeholder>
          <w:text/>
        </w:sdtPr>
        <w:sdtEndPr/>
        <w:sdtContent>
          <w:r w:rsidR="00595D6C">
            <w:rPr>
              <w:rFonts w:ascii="Times New Roman" w:hAnsi="Times New Roman"/>
              <w:u w:val="single"/>
            </w:rPr>
            <w:t>…………………………..</w:t>
          </w:r>
        </w:sdtContent>
      </w:sdt>
      <w:r w:rsidR="001F1B4B" w:rsidRPr="002E673C">
        <w:rPr>
          <w:rFonts w:ascii="Times New Roman" w:hAnsi="Times New Roman"/>
        </w:rPr>
        <w:t xml:space="preserve"> </w:t>
      </w:r>
      <w:r w:rsidR="002075FB" w:rsidRPr="002E673C">
        <w:rPr>
          <w:rFonts w:ascii="Times New Roman" w:hAnsi="Times New Roman"/>
        </w:rPr>
        <w:t xml:space="preserve">в </w:t>
      </w:r>
      <w:r w:rsidR="00F77AE0" w:rsidRPr="002E673C">
        <w:rPr>
          <w:rFonts w:ascii="Times New Roman" w:hAnsi="Times New Roman"/>
        </w:rPr>
        <w:t>срок не позднее</w:t>
      </w:r>
      <w:r w:rsidR="002075FB" w:rsidRPr="002E673C">
        <w:rPr>
          <w:rFonts w:ascii="Times New Roman" w:hAnsi="Times New Roman"/>
        </w:rPr>
        <w:t xml:space="preserve"> 5 (пяти) календарных дней </w:t>
      </w:r>
      <w:proofErr w:type="gramStart"/>
      <w:r w:rsidR="002075FB" w:rsidRPr="002E673C">
        <w:rPr>
          <w:rFonts w:ascii="Times New Roman" w:hAnsi="Times New Roman"/>
        </w:rPr>
        <w:t xml:space="preserve">с даты </w:t>
      </w:r>
      <w:r w:rsidR="00F77AE0" w:rsidRPr="002E673C">
        <w:rPr>
          <w:rFonts w:ascii="Times New Roman" w:hAnsi="Times New Roman"/>
        </w:rPr>
        <w:t>окончания</w:t>
      </w:r>
      <w:proofErr w:type="gramEnd"/>
      <w:r w:rsidR="00F77AE0" w:rsidRPr="002E673C">
        <w:rPr>
          <w:rFonts w:ascii="Times New Roman" w:hAnsi="Times New Roman"/>
        </w:rPr>
        <w:t xml:space="preserve"> отчетного </w:t>
      </w:r>
      <w:r w:rsidR="003F3C6E">
        <w:rPr>
          <w:rFonts w:ascii="Times New Roman" w:hAnsi="Times New Roman"/>
        </w:rPr>
        <w:t>квартала</w:t>
      </w:r>
      <w:r w:rsidR="001F1B4B" w:rsidRPr="002E673C">
        <w:rPr>
          <w:rFonts w:ascii="Times New Roman" w:hAnsi="Times New Roman"/>
        </w:rPr>
        <w:t xml:space="preserve"> с последующим обязательным предоставлением оригиналов</w:t>
      </w:r>
      <w:r w:rsidR="00F77AE0" w:rsidRPr="002E673C">
        <w:rPr>
          <w:rFonts w:ascii="Times New Roman" w:hAnsi="Times New Roman"/>
        </w:rPr>
        <w:t xml:space="preserve"> курьерской почтой или заказным письмом по адресу, указанному в разделе 10 настоящего договора</w:t>
      </w:r>
      <w:r w:rsidR="002075FB" w:rsidRPr="002E673C">
        <w:rPr>
          <w:rFonts w:ascii="Times New Roman" w:hAnsi="Times New Roman"/>
        </w:rPr>
        <w:t>. Заказчик в течение 3 (трех) рабочих дней с момента поступления Акта сдачи-приемки услуг обязан либо подписать его, либо в тот же срок направить мотивированное возражение Исполнителю.</w:t>
      </w:r>
      <w:r w:rsidR="006F6C5E" w:rsidRPr="002E673C">
        <w:rPr>
          <w:rFonts w:ascii="Times New Roman" w:hAnsi="Times New Roman"/>
        </w:rPr>
        <w:t xml:space="preserve"> </w:t>
      </w:r>
    </w:p>
    <w:p w14:paraId="58FA658D" w14:textId="21C82D17" w:rsidR="006F6C5E" w:rsidRDefault="0039085D">
      <w:pPr>
        <w:spacing w:after="0" w:line="240" w:lineRule="auto"/>
        <w:ind w:firstLine="624"/>
        <w:jc w:val="both"/>
        <w:rPr>
          <w:rFonts w:ascii="Times New Roman" w:hAnsi="Times New Roman"/>
        </w:rPr>
      </w:pPr>
      <w:r w:rsidRPr="002E673C">
        <w:rPr>
          <w:rFonts w:ascii="Times New Roman" w:hAnsi="Times New Roman"/>
        </w:rPr>
        <w:lastRenderedPageBreak/>
        <w:t>3</w:t>
      </w:r>
      <w:r w:rsidR="002075FB" w:rsidRPr="002E673C">
        <w:rPr>
          <w:rFonts w:ascii="Times New Roman" w:hAnsi="Times New Roman"/>
        </w:rPr>
        <w:t>.</w:t>
      </w:r>
      <w:r w:rsidR="004545C6" w:rsidRPr="002E673C">
        <w:rPr>
          <w:rFonts w:ascii="Times New Roman" w:hAnsi="Times New Roman"/>
        </w:rPr>
        <w:t>3</w:t>
      </w:r>
      <w:r w:rsidR="002075FB" w:rsidRPr="002E673C">
        <w:rPr>
          <w:rFonts w:ascii="Times New Roman" w:hAnsi="Times New Roman"/>
        </w:rPr>
        <w:t xml:space="preserve">. В случае если Заказчик в срок, указанный в п. </w:t>
      </w:r>
      <w:r w:rsidRPr="002E673C">
        <w:rPr>
          <w:rFonts w:ascii="Times New Roman" w:hAnsi="Times New Roman"/>
        </w:rPr>
        <w:t>3</w:t>
      </w:r>
      <w:r w:rsidR="002075FB" w:rsidRPr="002E673C">
        <w:rPr>
          <w:rFonts w:ascii="Times New Roman" w:hAnsi="Times New Roman"/>
        </w:rPr>
        <w:t>.</w:t>
      </w:r>
      <w:r w:rsidR="0040045E" w:rsidRPr="002E673C">
        <w:rPr>
          <w:rFonts w:ascii="Times New Roman" w:hAnsi="Times New Roman"/>
        </w:rPr>
        <w:t>2</w:t>
      </w:r>
      <w:r w:rsidR="002075FB" w:rsidRPr="002E673C">
        <w:rPr>
          <w:rFonts w:ascii="Times New Roman" w:hAnsi="Times New Roman"/>
        </w:rPr>
        <w:t xml:space="preserve">. Договора, не подписал Акт сдачи-приемки услуг и не направил мотивированное возражение, услуги считаются оказанными </w:t>
      </w:r>
      <w:r w:rsidR="00251FFD" w:rsidRPr="002E673C">
        <w:rPr>
          <w:rFonts w:ascii="Times New Roman" w:hAnsi="Times New Roman"/>
        </w:rPr>
        <w:t xml:space="preserve">и принятыми </w:t>
      </w:r>
      <w:r w:rsidR="002075FB" w:rsidRPr="002E673C">
        <w:rPr>
          <w:rFonts w:ascii="Times New Roman" w:hAnsi="Times New Roman"/>
        </w:rPr>
        <w:t xml:space="preserve">в полном объеме и надлежащего качества </w:t>
      </w:r>
      <w:proofErr w:type="gramStart"/>
      <w:r w:rsidR="002075FB" w:rsidRPr="002E673C">
        <w:rPr>
          <w:rFonts w:ascii="Times New Roman" w:hAnsi="Times New Roman"/>
        </w:rPr>
        <w:t xml:space="preserve">с даты </w:t>
      </w:r>
      <w:r w:rsidR="0040045E" w:rsidRPr="002E673C">
        <w:rPr>
          <w:rFonts w:ascii="Times New Roman" w:hAnsi="Times New Roman"/>
        </w:rPr>
        <w:t>завершения</w:t>
      </w:r>
      <w:proofErr w:type="gramEnd"/>
      <w:r w:rsidR="0040045E" w:rsidRPr="002E673C">
        <w:rPr>
          <w:rFonts w:ascii="Times New Roman" w:hAnsi="Times New Roman"/>
        </w:rPr>
        <w:t xml:space="preserve"> соответствующего отчетного периода</w:t>
      </w:r>
      <w:r w:rsidR="002075FB" w:rsidRPr="002E673C">
        <w:rPr>
          <w:rFonts w:ascii="Times New Roman" w:hAnsi="Times New Roman"/>
        </w:rPr>
        <w:t>.</w:t>
      </w:r>
    </w:p>
    <w:p w14:paraId="5B14043C" w14:textId="77777777" w:rsidR="002E673C" w:rsidRPr="002E673C" w:rsidRDefault="002E673C">
      <w:pPr>
        <w:spacing w:after="0" w:line="240" w:lineRule="auto"/>
        <w:ind w:firstLine="624"/>
        <w:jc w:val="both"/>
        <w:rPr>
          <w:rFonts w:ascii="Times New Roman" w:hAnsi="Times New Roman"/>
        </w:rPr>
      </w:pPr>
    </w:p>
    <w:p w14:paraId="15695846" w14:textId="77777777" w:rsidR="006F6C5E" w:rsidRPr="002E673C" w:rsidRDefault="0039085D">
      <w:pPr>
        <w:autoSpaceDE w:val="0"/>
        <w:spacing w:after="0" w:line="240" w:lineRule="auto"/>
        <w:ind w:left="711"/>
        <w:jc w:val="center"/>
        <w:rPr>
          <w:rFonts w:ascii="Times New Roman" w:hAnsi="Times New Roman"/>
          <w:b/>
        </w:rPr>
      </w:pPr>
      <w:r w:rsidRPr="002E673C">
        <w:rPr>
          <w:rFonts w:ascii="Times New Roman" w:hAnsi="Times New Roman"/>
          <w:b/>
        </w:rPr>
        <w:t>4</w:t>
      </w:r>
      <w:r w:rsidR="006F6C5E" w:rsidRPr="002E673C">
        <w:rPr>
          <w:rFonts w:ascii="Times New Roman" w:hAnsi="Times New Roman"/>
          <w:b/>
        </w:rPr>
        <w:t>. ПРАВА И ОБЯЗАННОСТИ СТОРОН</w:t>
      </w:r>
    </w:p>
    <w:p w14:paraId="056C277C" w14:textId="77777777" w:rsidR="006F6C5E" w:rsidRPr="002E673C" w:rsidRDefault="0039085D">
      <w:pPr>
        <w:autoSpaceDE w:val="0"/>
        <w:spacing w:after="0" w:line="240" w:lineRule="auto"/>
        <w:ind w:firstLine="624"/>
        <w:jc w:val="both"/>
        <w:rPr>
          <w:rFonts w:ascii="Times New Roman" w:hAnsi="Times New Roman"/>
        </w:rPr>
      </w:pPr>
      <w:r w:rsidRPr="002E673C">
        <w:rPr>
          <w:rFonts w:ascii="Times New Roman" w:hAnsi="Times New Roman"/>
        </w:rPr>
        <w:t>4</w:t>
      </w:r>
      <w:r w:rsidR="006F6C5E" w:rsidRPr="002E673C">
        <w:rPr>
          <w:rFonts w:ascii="Times New Roman" w:hAnsi="Times New Roman"/>
        </w:rPr>
        <w:t>.1. Исполнитель обязан:</w:t>
      </w:r>
    </w:p>
    <w:p w14:paraId="2133806A" w14:textId="77777777" w:rsidR="006F6C5E" w:rsidRPr="002E673C" w:rsidRDefault="006F6C5E">
      <w:pPr>
        <w:autoSpaceDE w:val="0"/>
        <w:spacing w:after="0" w:line="240" w:lineRule="auto"/>
        <w:ind w:firstLine="624"/>
        <w:jc w:val="both"/>
        <w:rPr>
          <w:rFonts w:ascii="Times New Roman" w:hAnsi="Times New Roman"/>
        </w:rPr>
      </w:pPr>
      <w:r w:rsidRPr="002E673C">
        <w:rPr>
          <w:rFonts w:ascii="Times New Roman" w:hAnsi="Times New Roman"/>
        </w:rPr>
        <w:t xml:space="preserve">1) оказать услуги по </w:t>
      </w:r>
      <w:r w:rsidR="002B1617" w:rsidRPr="002E673C">
        <w:rPr>
          <w:rFonts w:ascii="Times New Roman" w:hAnsi="Times New Roman"/>
        </w:rPr>
        <w:t xml:space="preserve">обеспечению Заказчику доступа к Сервису </w:t>
      </w:r>
      <w:r w:rsidRPr="002E673C">
        <w:rPr>
          <w:rFonts w:ascii="Times New Roman" w:hAnsi="Times New Roman"/>
        </w:rPr>
        <w:t>в порядке и на условиях, предусмотренных настоящим договором;</w:t>
      </w:r>
    </w:p>
    <w:p w14:paraId="2AC056BC" w14:textId="314C534F" w:rsidR="004545C6" w:rsidRPr="002E673C" w:rsidRDefault="00D42D44" w:rsidP="00ED40E1">
      <w:pPr>
        <w:autoSpaceDE w:val="0"/>
        <w:spacing w:after="0" w:line="240" w:lineRule="auto"/>
        <w:ind w:firstLine="624"/>
        <w:jc w:val="both"/>
        <w:rPr>
          <w:rFonts w:ascii="Times New Roman" w:hAnsi="Times New Roman"/>
        </w:rPr>
      </w:pPr>
      <w:r w:rsidRPr="002E673C">
        <w:rPr>
          <w:rFonts w:ascii="Times New Roman" w:hAnsi="Times New Roman"/>
        </w:rPr>
        <w:t>2</w:t>
      </w:r>
      <w:r w:rsidR="00ED40E1" w:rsidRPr="002E673C">
        <w:rPr>
          <w:rFonts w:ascii="Times New Roman" w:hAnsi="Times New Roman"/>
        </w:rPr>
        <w:t xml:space="preserve">) передать Заказчику пароль и логин для доступа к сервису по электронной почте </w:t>
      </w:r>
      <w:sdt>
        <w:sdtPr>
          <w:rPr>
            <w:rFonts w:ascii="Times New Roman" w:hAnsi="Times New Roman"/>
            <w:u w:val="single"/>
          </w:rPr>
          <w:alias w:val="e-mail для обмена документами"/>
          <w:tag w:val="e-mail для обмена документами"/>
          <w:id w:val="-1843546611"/>
          <w:placeholder>
            <w:docPart w:val="DefaultPlaceholder_1081868574"/>
          </w:placeholder>
          <w:text/>
        </w:sdtPr>
        <w:sdtEndPr/>
        <w:sdtContent>
          <w:r w:rsidR="00A14ACC">
            <w:rPr>
              <w:rFonts w:ascii="Times New Roman" w:hAnsi="Times New Roman"/>
              <w:u w:val="single"/>
            </w:rPr>
            <w:t>………………………..</w:t>
          </w:r>
        </w:sdtContent>
      </w:sdt>
      <w:r w:rsidR="00ED40E1" w:rsidRPr="002E673C">
        <w:rPr>
          <w:rFonts w:ascii="Times New Roman" w:hAnsi="Times New Roman"/>
        </w:rPr>
        <w:t xml:space="preserve"> не позднее даты открытия доступа </w:t>
      </w:r>
      <w:r w:rsidR="000F08BA" w:rsidRPr="002E673C">
        <w:rPr>
          <w:rFonts w:ascii="Times New Roman" w:hAnsi="Times New Roman"/>
        </w:rPr>
        <w:t>к Сервису</w:t>
      </w:r>
      <w:r w:rsidR="004545C6" w:rsidRPr="002E673C">
        <w:rPr>
          <w:rFonts w:ascii="Times New Roman" w:hAnsi="Times New Roman"/>
        </w:rPr>
        <w:t>;</w:t>
      </w:r>
    </w:p>
    <w:p w14:paraId="0EA18E5C" w14:textId="77844F4A" w:rsidR="004545C6" w:rsidRPr="002E673C" w:rsidRDefault="004545C6" w:rsidP="004545C6">
      <w:pPr>
        <w:autoSpaceDE w:val="0"/>
        <w:spacing w:after="0" w:line="240" w:lineRule="auto"/>
        <w:ind w:firstLine="624"/>
        <w:jc w:val="both"/>
        <w:rPr>
          <w:rFonts w:ascii="Times New Roman" w:hAnsi="Times New Roman"/>
        </w:rPr>
      </w:pPr>
      <w:r w:rsidRPr="002E673C">
        <w:rPr>
          <w:rFonts w:ascii="Times New Roman" w:hAnsi="Times New Roman"/>
        </w:rPr>
        <w:t>3) обеспечить работу Сервиса, расположенного на сервере Исполнителя и доступ к пространственным данным посредством информационного обмена по сети Интернет через HTTP-протокол;</w:t>
      </w:r>
    </w:p>
    <w:p w14:paraId="4FD2171B" w14:textId="44EBB8FD" w:rsidR="00ED40E1" w:rsidRPr="002E673C" w:rsidRDefault="004545C6" w:rsidP="004545C6">
      <w:pPr>
        <w:autoSpaceDE w:val="0"/>
        <w:spacing w:after="0" w:line="240" w:lineRule="auto"/>
        <w:ind w:firstLine="624"/>
        <w:jc w:val="both"/>
        <w:rPr>
          <w:rFonts w:ascii="Times New Roman" w:hAnsi="Times New Roman"/>
        </w:rPr>
      </w:pPr>
      <w:r w:rsidRPr="002E673C">
        <w:rPr>
          <w:rFonts w:ascii="Times New Roman" w:hAnsi="Times New Roman"/>
        </w:rPr>
        <w:t>4) обеспечивает оперативное отображение пространственных данных в соответствии с требованиями Приложения № 1.</w:t>
      </w:r>
    </w:p>
    <w:p w14:paraId="7538165E" w14:textId="4E93502D" w:rsidR="00CF2C9A" w:rsidRPr="002E673C" w:rsidRDefault="00CF2C9A" w:rsidP="00CF2C9A">
      <w:pPr>
        <w:autoSpaceDE w:val="0"/>
        <w:spacing w:after="0" w:line="240" w:lineRule="auto"/>
        <w:ind w:firstLine="624"/>
        <w:jc w:val="both"/>
        <w:rPr>
          <w:rFonts w:ascii="Times New Roman" w:hAnsi="Times New Roman"/>
        </w:rPr>
      </w:pPr>
      <w:r w:rsidRPr="002E673C">
        <w:rPr>
          <w:rFonts w:ascii="Times New Roman" w:hAnsi="Times New Roman"/>
        </w:rPr>
        <w:t>4.2. Исполнитель вправе:</w:t>
      </w:r>
    </w:p>
    <w:p w14:paraId="287EE584" w14:textId="5FEDE9FA" w:rsidR="00F902DA" w:rsidRPr="002E673C" w:rsidRDefault="00CF2C9A" w:rsidP="00CF2C9A">
      <w:pPr>
        <w:autoSpaceDE w:val="0"/>
        <w:spacing w:after="0" w:line="240" w:lineRule="auto"/>
        <w:ind w:firstLine="624"/>
        <w:jc w:val="both"/>
        <w:rPr>
          <w:rFonts w:ascii="Times New Roman" w:hAnsi="Times New Roman"/>
        </w:rPr>
      </w:pPr>
      <w:r w:rsidRPr="002E673C">
        <w:rPr>
          <w:rFonts w:ascii="Times New Roman" w:hAnsi="Times New Roman"/>
        </w:rPr>
        <w:t xml:space="preserve">1) </w:t>
      </w:r>
      <w:r w:rsidR="007A3248" w:rsidRPr="002E673C">
        <w:rPr>
          <w:rFonts w:ascii="Times New Roman" w:hAnsi="Times New Roman"/>
        </w:rPr>
        <w:t>в</w:t>
      </w:r>
      <w:r w:rsidRPr="002E673C">
        <w:rPr>
          <w:rFonts w:ascii="Times New Roman" w:hAnsi="Times New Roman"/>
        </w:rPr>
        <w:t xml:space="preserve"> случае нарушения Заказчиком сроков оплаты, установленных Договором, соразмерно перенести дату открытия доступа к Сервису</w:t>
      </w:r>
      <w:r w:rsidR="00F902DA" w:rsidRPr="002E673C">
        <w:rPr>
          <w:rFonts w:ascii="Times New Roman" w:hAnsi="Times New Roman"/>
        </w:rPr>
        <w:t>;</w:t>
      </w:r>
    </w:p>
    <w:p w14:paraId="03BEFC87" w14:textId="45E806AC" w:rsidR="00CF2C9A" w:rsidRPr="002E673C" w:rsidRDefault="00F902DA" w:rsidP="00CF2C9A">
      <w:pPr>
        <w:autoSpaceDE w:val="0"/>
        <w:spacing w:after="0" w:line="240" w:lineRule="auto"/>
        <w:ind w:firstLine="624"/>
        <w:jc w:val="both"/>
        <w:rPr>
          <w:rFonts w:ascii="Times New Roman" w:hAnsi="Times New Roman"/>
        </w:rPr>
      </w:pPr>
      <w:r w:rsidRPr="002E673C">
        <w:rPr>
          <w:rFonts w:ascii="Times New Roman" w:hAnsi="Times New Roman"/>
        </w:rPr>
        <w:t>2)</w:t>
      </w:r>
      <w:r w:rsidR="00B541E8" w:rsidRPr="002E673C">
        <w:rPr>
          <w:rFonts w:ascii="Times New Roman" w:hAnsi="Times New Roman"/>
        </w:rPr>
        <w:t xml:space="preserve"> в случае нарушения Заказчиком способов использования Сервиса и </w:t>
      </w:r>
      <w:r w:rsidR="00233465" w:rsidRPr="002E673C">
        <w:rPr>
          <w:rFonts w:ascii="Times New Roman" w:hAnsi="Times New Roman"/>
        </w:rPr>
        <w:t>Д</w:t>
      </w:r>
      <w:r w:rsidR="00B541E8" w:rsidRPr="002E673C">
        <w:rPr>
          <w:rFonts w:ascii="Times New Roman" w:hAnsi="Times New Roman"/>
        </w:rPr>
        <w:t xml:space="preserve">анных приостановить доступ и потребовать </w:t>
      </w:r>
      <w:r w:rsidR="00944E08" w:rsidRPr="002E673C">
        <w:rPr>
          <w:rFonts w:ascii="Times New Roman" w:hAnsi="Times New Roman"/>
        </w:rPr>
        <w:t>возмещения</w:t>
      </w:r>
      <w:r w:rsidR="00B541E8" w:rsidRPr="002E673C">
        <w:rPr>
          <w:rFonts w:ascii="Times New Roman" w:hAnsi="Times New Roman"/>
        </w:rPr>
        <w:t xml:space="preserve"> убытков</w:t>
      </w:r>
      <w:r w:rsidR="00944E08" w:rsidRPr="002E673C">
        <w:rPr>
          <w:rFonts w:ascii="Times New Roman" w:hAnsi="Times New Roman"/>
        </w:rPr>
        <w:t>, причиненных таким нарушением</w:t>
      </w:r>
      <w:r w:rsidR="00CF2C9A" w:rsidRPr="002E673C">
        <w:rPr>
          <w:rFonts w:ascii="Times New Roman" w:hAnsi="Times New Roman"/>
        </w:rPr>
        <w:t>.</w:t>
      </w:r>
    </w:p>
    <w:p w14:paraId="49CD5447" w14:textId="0044EB0A" w:rsidR="006F6C5E" w:rsidRPr="002E673C" w:rsidRDefault="0039085D">
      <w:pPr>
        <w:autoSpaceDE w:val="0"/>
        <w:spacing w:after="0" w:line="240" w:lineRule="auto"/>
        <w:ind w:firstLine="624"/>
        <w:jc w:val="both"/>
        <w:rPr>
          <w:rFonts w:ascii="Times New Roman" w:hAnsi="Times New Roman"/>
        </w:rPr>
      </w:pPr>
      <w:r w:rsidRPr="002E673C">
        <w:rPr>
          <w:rFonts w:ascii="Times New Roman" w:hAnsi="Times New Roman"/>
        </w:rPr>
        <w:t>4</w:t>
      </w:r>
      <w:r w:rsidR="006F6C5E" w:rsidRPr="002E673C">
        <w:rPr>
          <w:rFonts w:ascii="Times New Roman" w:hAnsi="Times New Roman"/>
        </w:rPr>
        <w:t>.</w:t>
      </w:r>
      <w:r w:rsidR="00CF2C9A" w:rsidRPr="002E673C">
        <w:rPr>
          <w:rFonts w:ascii="Times New Roman" w:hAnsi="Times New Roman"/>
        </w:rPr>
        <w:t>3</w:t>
      </w:r>
      <w:r w:rsidR="006F6C5E" w:rsidRPr="002E673C">
        <w:rPr>
          <w:rFonts w:ascii="Times New Roman" w:hAnsi="Times New Roman"/>
        </w:rPr>
        <w:t>. Заказчик  обязан:</w:t>
      </w:r>
    </w:p>
    <w:p w14:paraId="65271017" w14:textId="77777777" w:rsidR="006F6C5E" w:rsidRPr="002E673C" w:rsidRDefault="006F6C5E">
      <w:pPr>
        <w:autoSpaceDE w:val="0"/>
        <w:spacing w:after="0" w:line="240" w:lineRule="auto"/>
        <w:ind w:firstLine="624"/>
        <w:jc w:val="both"/>
        <w:rPr>
          <w:rFonts w:ascii="Times New Roman" w:hAnsi="Times New Roman"/>
        </w:rPr>
      </w:pPr>
      <w:r w:rsidRPr="002E673C">
        <w:rPr>
          <w:rFonts w:ascii="Times New Roman" w:hAnsi="Times New Roman"/>
        </w:rPr>
        <w:t xml:space="preserve">1) принимать </w:t>
      </w:r>
      <w:r w:rsidR="007D608F" w:rsidRPr="002E673C">
        <w:rPr>
          <w:rFonts w:ascii="Times New Roman" w:hAnsi="Times New Roman"/>
        </w:rPr>
        <w:t>оказываемые</w:t>
      </w:r>
      <w:r w:rsidRPr="002E673C">
        <w:rPr>
          <w:rFonts w:ascii="Times New Roman" w:hAnsi="Times New Roman"/>
        </w:rPr>
        <w:t xml:space="preserve"> Исполнителем </w:t>
      </w:r>
      <w:r w:rsidR="007D608F" w:rsidRPr="002E673C">
        <w:rPr>
          <w:rFonts w:ascii="Times New Roman" w:hAnsi="Times New Roman"/>
        </w:rPr>
        <w:t>услуги</w:t>
      </w:r>
      <w:r w:rsidRPr="002E673C">
        <w:rPr>
          <w:rFonts w:ascii="Times New Roman" w:hAnsi="Times New Roman"/>
        </w:rPr>
        <w:t xml:space="preserve"> в порядке и на условиях, предусмотренных настоящим договором; </w:t>
      </w:r>
    </w:p>
    <w:p w14:paraId="26A13C91" w14:textId="77777777" w:rsidR="006F6C5E" w:rsidRPr="002E673C" w:rsidRDefault="006F6C5E">
      <w:pPr>
        <w:autoSpaceDE w:val="0"/>
        <w:spacing w:after="0" w:line="240" w:lineRule="auto"/>
        <w:ind w:firstLine="624"/>
        <w:jc w:val="both"/>
        <w:rPr>
          <w:rFonts w:ascii="Times New Roman" w:hAnsi="Times New Roman"/>
        </w:rPr>
      </w:pPr>
      <w:r w:rsidRPr="002E673C">
        <w:rPr>
          <w:rFonts w:ascii="Times New Roman" w:hAnsi="Times New Roman"/>
        </w:rPr>
        <w:t xml:space="preserve">2) уплачивать Исполнителю обусловленную цену договора в порядке и сроки, предусмотренные настоящим договором;  </w:t>
      </w:r>
    </w:p>
    <w:p w14:paraId="59DF39F5" w14:textId="247473EC" w:rsidR="00944E08" w:rsidRPr="002E673C" w:rsidRDefault="00AB1433" w:rsidP="00944E08">
      <w:pPr>
        <w:autoSpaceDE w:val="0"/>
        <w:spacing w:after="0" w:line="240" w:lineRule="auto"/>
        <w:ind w:firstLine="624"/>
        <w:jc w:val="both"/>
        <w:rPr>
          <w:rFonts w:ascii="Times New Roman" w:hAnsi="Times New Roman"/>
        </w:rPr>
      </w:pPr>
      <w:r w:rsidRPr="002E673C">
        <w:rPr>
          <w:rFonts w:ascii="Times New Roman" w:hAnsi="Times New Roman"/>
        </w:rPr>
        <w:t>3</w:t>
      </w:r>
      <w:r w:rsidR="00ED40E1" w:rsidRPr="002E673C">
        <w:rPr>
          <w:rFonts w:ascii="Times New Roman" w:hAnsi="Times New Roman"/>
        </w:rPr>
        <w:t xml:space="preserve">) </w:t>
      </w:r>
      <w:bookmarkStart w:id="1" w:name="_Hlk40873716"/>
      <w:r w:rsidR="005315F2" w:rsidRPr="002E673C">
        <w:rPr>
          <w:rFonts w:ascii="Times New Roman" w:hAnsi="Times New Roman"/>
        </w:rPr>
        <w:t xml:space="preserve">не предоставлять </w:t>
      </w:r>
      <w:r w:rsidR="00F902DA" w:rsidRPr="002E673C">
        <w:rPr>
          <w:rFonts w:ascii="Times New Roman" w:hAnsi="Times New Roman"/>
        </w:rPr>
        <w:t xml:space="preserve">и не распространять </w:t>
      </w:r>
      <w:r w:rsidR="005315F2" w:rsidRPr="002E673C">
        <w:rPr>
          <w:rFonts w:ascii="Times New Roman" w:hAnsi="Times New Roman"/>
        </w:rPr>
        <w:t>третьим лицам доступ к Сервису и/или пароль и логин для доступа к Сервису</w:t>
      </w:r>
      <w:r w:rsidR="00944E08" w:rsidRPr="002E673C">
        <w:rPr>
          <w:rFonts w:ascii="Times New Roman" w:hAnsi="Times New Roman"/>
        </w:rPr>
        <w:t xml:space="preserve">, а также доступ к </w:t>
      </w:r>
      <w:r w:rsidR="00233465" w:rsidRPr="002E673C">
        <w:rPr>
          <w:rFonts w:ascii="Times New Roman" w:hAnsi="Times New Roman"/>
        </w:rPr>
        <w:t>Д</w:t>
      </w:r>
      <w:r w:rsidR="00944E08" w:rsidRPr="002E673C">
        <w:rPr>
          <w:rFonts w:ascii="Times New Roman" w:hAnsi="Times New Roman"/>
        </w:rPr>
        <w:t>анным</w:t>
      </w:r>
      <w:bookmarkEnd w:id="1"/>
      <w:r w:rsidR="00944E08" w:rsidRPr="002E673C">
        <w:rPr>
          <w:rFonts w:ascii="Times New Roman" w:hAnsi="Times New Roman"/>
        </w:rPr>
        <w:t>;</w:t>
      </w:r>
    </w:p>
    <w:p w14:paraId="129D43F8" w14:textId="0CA2EDAA" w:rsidR="00ED40E1" w:rsidRPr="002E673C" w:rsidRDefault="00944E08" w:rsidP="00944E08">
      <w:pPr>
        <w:autoSpaceDE w:val="0"/>
        <w:spacing w:after="0" w:line="240" w:lineRule="auto"/>
        <w:ind w:firstLine="624"/>
        <w:jc w:val="both"/>
        <w:rPr>
          <w:rFonts w:ascii="Times New Roman" w:hAnsi="Times New Roman"/>
        </w:rPr>
      </w:pPr>
      <w:r w:rsidRPr="002E673C">
        <w:rPr>
          <w:rFonts w:ascii="Times New Roman" w:hAnsi="Times New Roman"/>
        </w:rPr>
        <w:t xml:space="preserve">4) не предоставлять и не распространять третьим лицам </w:t>
      </w:r>
      <w:r w:rsidR="00233465" w:rsidRPr="002E673C">
        <w:rPr>
          <w:rFonts w:ascii="Times New Roman" w:hAnsi="Times New Roman"/>
        </w:rPr>
        <w:t>Д</w:t>
      </w:r>
      <w:r w:rsidRPr="002E673C">
        <w:rPr>
          <w:rFonts w:ascii="Times New Roman" w:hAnsi="Times New Roman"/>
        </w:rPr>
        <w:t>анные и/или их фрагменты, полученным посредством Сервиса и</w:t>
      </w:r>
      <w:r w:rsidR="00233465" w:rsidRPr="002E673C">
        <w:rPr>
          <w:rFonts w:ascii="Times New Roman" w:hAnsi="Times New Roman"/>
        </w:rPr>
        <w:t>/или</w:t>
      </w:r>
      <w:r w:rsidRPr="002E673C">
        <w:rPr>
          <w:rFonts w:ascii="Times New Roman" w:hAnsi="Times New Roman"/>
        </w:rPr>
        <w:t xml:space="preserve"> информационной системы Заказчика, в том числе с целью или без цели  извлечения прибыли, в том числе путем размещения </w:t>
      </w:r>
      <w:r w:rsidR="00233465" w:rsidRPr="002E673C">
        <w:rPr>
          <w:rFonts w:ascii="Times New Roman" w:hAnsi="Times New Roman"/>
        </w:rPr>
        <w:t>Д</w:t>
      </w:r>
      <w:r w:rsidR="00A54D09" w:rsidRPr="002E673C">
        <w:rPr>
          <w:rFonts w:ascii="Times New Roman" w:hAnsi="Times New Roman"/>
        </w:rPr>
        <w:t xml:space="preserve">анных </w:t>
      </w:r>
      <w:r w:rsidRPr="002E673C">
        <w:rPr>
          <w:rFonts w:ascii="Times New Roman" w:hAnsi="Times New Roman"/>
        </w:rPr>
        <w:t xml:space="preserve">или ссылок на </w:t>
      </w:r>
      <w:r w:rsidR="00A54D09" w:rsidRPr="002E673C">
        <w:rPr>
          <w:rFonts w:ascii="Times New Roman" w:hAnsi="Times New Roman"/>
        </w:rPr>
        <w:t>них</w:t>
      </w:r>
      <w:r w:rsidRPr="002E673C">
        <w:rPr>
          <w:rFonts w:ascii="Times New Roman" w:hAnsi="Times New Roman"/>
        </w:rPr>
        <w:t xml:space="preserve"> в сети интернет</w:t>
      </w:r>
      <w:r w:rsidR="00ED40E1" w:rsidRPr="002E673C">
        <w:rPr>
          <w:rFonts w:ascii="Times New Roman" w:hAnsi="Times New Roman"/>
        </w:rPr>
        <w:t>.</w:t>
      </w:r>
    </w:p>
    <w:p w14:paraId="36454AE6" w14:textId="176A5B10" w:rsidR="007A2C00" w:rsidRPr="002E673C" w:rsidRDefault="0039085D">
      <w:pPr>
        <w:autoSpaceDE w:val="0"/>
        <w:spacing w:after="0" w:line="240" w:lineRule="auto"/>
        <w:ind w:firstLine="624"/>
        <w:jc w:val="both"/>
        <w:rPr>
          <w:rFonts w:ascii="Times New Roman" w:hAnsi="Times New Roman"/>
        </w:rPr>
      </w:pPr>
      <w:r w:rsidRPr="002E673C">
        <w:rPr>
          <w:rFonts w:ascii="Times New Roman" w:hAnsi="Times New Roman"/>
        </w:rPr>
        <w:t>4</w:t>
      </w:r>
      <w:r w:rsidR="007A2C00" w:rsidRPr="002E673C">
        <w:rPr>
          <w:rFonts w:ascii="Times New Roman" w:hAnsi="Times New Roman"/>
        </w:rPr>
        <w:t>.</w:t>
      </w:r>
      <w:r w:rsidR="003675B3" w:rsidRPr="002E673C">
        <w:rPr>
          <w:rFonts w:ascii="Times New Roman" w:hAnsi="Times New Roman"/>
        </w:rPr>
        <w:t>4</w:t>
      </w:r>
      <w:r w:rsidR="007A2C00" w:rsidRPr="002E673C">
        <w:rPr>
          <w:rFonts w:ascii="Times New Roman" w:hAnsi="Times New Roman"/>
        </w:rPr>
        <w:t>. Заказчик вправе:</w:t>
      </w:r>
    </w:p>
    <w:p w14:paraId="1B57302D" w14:textId="74A61E9E" w:rsidR="007A2C00" w:rsidRPr="002E673C" w:rsidRDefault="007A2C00">
      <w:pPr>
        <w:autoSpaceDE w:val="0"/>
        <w:spacing w:after="0" w:line="240" w:lineRule="auto"/>
        <w:ind w:firstLine="624"/>
        <w:jc w:val="both"/>
        <w:rPr>
          <w:rFonts w:ascii="Times New Roman" w:hAnsi="Times New Roman"/>
        </w:rPr>
      </w:pPr>
      <w:r w:rsidRPr="002E673C">
        <w:rPr>
          <w:rFonts w:ascii="Times New Roman" w:hAnsi="Times New Roman"/>
        </w:rPr>
        <w:t xml:space="preserve">1) использовать </w:t>
      </w:r>
      <w:r w:rsidR="00B541E8" w:rsidRPr="002E673C">
        <w:rPr>
          <w:rFonts w:ascii="Times New Roman" w:hAnsi="Times New Roman"/>
        </w:rPr>
        <w:t xml:space="preserve">Сервис и </w:t>
      </w:r>
      <w:r w:rsidR="00233465" w:rsidRPr="002E673C">
        <w:rPr>
          <w:rFonts w:ascii="Times New Roman" w:hAnsi="Times New Roman"/>
        </w:rPr>
        <w:t>Д</w:t>
      </w:r>
      <w:r w:rsidR="005950EE" w:rsidRPr="002E673C">
        <w:rPr>
          <w:rFonts w:ascii="Times New Roman" w:hAnsi="Times New Roman"/>
        </w:rPr>
        <w:t>анны</w:t>
      </w:r>
      <w:r w:rsidR="005315F2" w:rsidRPr="002E673C">
        <w:rPr>
          <w:rFonts w:ascii="Times New Roman" w:hAnsi="Times New Roman"/>
        </w:rPr>
        <w:t>е</w:t>
      </w:r>
      <w:r w:rsidR="00B541E8" w:rsidRPr="002E673C">
        <w:rPr>
          <w:rFonts w:ascii="Times New Roman" w:hAnsi="Times New Roman"/>
        </w:rPr>
        <w:t xml:space="preserve"> исключительно для собственных нужд</w:t>
      </w:r>
      <w:r w:rsidRPr="002E673C">
        <w:rPr>
          <w:rFonts w:ascii="Times New Roman" w:hAnsi="Times New Roman"/>
        </w:rPr>
        <w:t xml:space="preserve">. </w:t>
      </w:r>
    </w:p>
    <w:p w14:paraId="18C91D54" w14:textId="7E28E526" w:rsidR="00B541E8" w:rsidRPr="002E673C" w:rsidRDefault="00B541E8">
      <w:pPr>
        <w:autoSpaceDE w:val="0"/>
        <w:spacing w:after="0" w:line="240" w:lineRule="auto"/>
        <w:ind w:firstLine="624"/>
        <w:jc w:val="both"/>
        <w:rPr>
          <w:rFonts w:ascii="Times New Roman" w:hAnsi="Times New Roman"/>
        </w:rPr>
      </w:pPr>
    </w:p>
    <w:p w14:paraId="7966B6D2" w14:textId="74809FC8" w:rsidR="00CF2C9A" w:rsidRDefault="004545C6" w:rsidP="00CF2C9A">
      <w:pPr>
        <w:autoSpaceDE w:val="0"/>
        <w:spacing w:after="0" w:line="240" w:lineRule="auto"/>
        <w:ind w:firstLine="624"/>
        <w:jc w:val="both"/>
        <w:rPr>
          <w:rFonts w:ascii="Times New Roman" w:hAnsi="Times New Roman"/>
        </w:rPr>
      </w:pPr>
      <w:r w:rsidRPr="002E673C">
        <w:rPr>
          <w:rFonts w:ascii="Times New Roman" w:hAnsi="Times New Roman"/>
        </w:rPr>
        <w:t xml:space="preserve">4.5. </w:t>
      </w:r>
      <w:proofErr w:type="gramStart"/>
      <w:r w:rsidRPr="002E673C">
        <w:rPr>
          <w:rFonts w:ascii="Times New Roman" w:hAnsi="Times New Roman"/>
        </w:rPr>
        <w:t>С даты открытия</w:t>
      </w:r>
      <w:proofErr w:type="gramEnd"/>
      <w:r w:rsidRPr="002E673C">
        <w:rPr>
          <w:rFonts w:ascii="Times New Roman" w:hAnsi="Times New Roman"/>
        </w:rPr>
        <w:t xml:space="preserve"> доступа к Сервису Заказчик полностью несёт ответственность за сохранность средств доступа </w:t>
      </w:r>
      <w:r w:rsidR="0040045E" w:rsidRPr="002E673C">
        <w:rPr>
          <w:rFonts w:ascii="Times New Roman" w:hAnsi="Times New Roman"/>
        </w:rPr>
        <w:t xml:space="preserve">(пароль и логин) </w:t>
      </w:r>
      <w:r w:rsidRPr="002E673C">
        <w:rPr>
          <w:rFonts w:ascii="Times New Roman" w:hAnsi="Times New Roman"/>
        </w:rPr>
        <w:t xml:space="preserve">и обязуется предпринимать меры для обеспечения его конфиденциальности. </w:t>
      </w:r>
      <w:r w:rsidR="0040045E" w:rsidRPr="002E673C">
        <w:rPr>
          <w:rFonts w:ascii="Times New Roman" w:hAnsi="Times New Roman"/>
        </w:rPr>
        <w:t xml:space="preserve">Все действия, осуществленные в отношении Сервиса с помощью пароля и логина Заказчика, считаются выполненными Заказчиком. </w:t>
      </w:r>
      <w:r w:rsidRPr="002E673C">
        <w:rPr>
          <w:rFonts w:ascii="Times New Roman" w:hAnsi="Times New Roman"/>
        </w:rPr>
        <w:t>Исполнитель не несет ответственности в случае несанкционированного доступа к личному кабинету Заказчика третьих лиц, осуществленный с использованием его логина и пароля и/или любых других средств доступа.</w:t>
      </w:r>
    </w:p>
    <w:p w14:paraId="29F35501" w14:textId="77777777" w:rsidR="002E673C" w:rsidRPr="002E673C" w:rsidRDefault="002E673C" w:rsidP="00CF2C9A">
      <w:pPr>
        <w:autoSpaceDE w:val="0"/>
        <w:spacing w:after="0" w:line="240" w:lineRule="auto"/>
        <w:ind w:firstLine="624"/>
        <w:jc w:val="both"/>
        <w:rPr>
          <w:rFonts w:ascii="Times New Roman" w:hAnsi="Times New Roman"/>
        </w:rPr>
      </w:pPr>
    </w:p>
    <w:p w14:paraId="02547A1C" w14:textId="77777777" w:rsidR="006F6C5E" w:rsidRPr="002E673C" w:rsidRDefault="00A07989" w:rsidP="00ED40E1">
      <w:pPr>
        <w:spacing w:after="0" w:line="240" w:lineRule="auto"/>
        <w:ind w:firstLine="624"/>
        <w:jc w:val="center"/>
        <w:rPr>
          <w:rFonts w:ascii="Times New Roman" w:hAnsi="Times New Roman"/>
          <w:b/>
        </w:rPr>
      </w:pPr>
      <w:r w:rsidRPr="002E673C">
        <w:rPr>
          <w:rFonts w:ascii="Times New Roman" w:hAnsi="Times New Roman"/>
          <w:b/>
        </w:rPr>
        <w:t>5</w:t>
      </w:r>
      <w:r w:rsidR="006F6C5E" w:rsidRPr="002E673C">
        <w:rPr>
          <w:rFonts w:ascii="Times New Roman" w:hAnsi="Times New Roman"/>
          <w:b/>
        </w:rPr>
        <w:t>. КОНФИДЕНЦИАЛЬНОСТЬ. КОММЕРЧЕСКАЯ ТАЙНА</w:t>
      </w:r>
    </w:p>
    <w:p w14:paraId="7DDD2C2E" w14:textId="77777777"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5</w:t>
      </w:r>
      <w:r w:rsidR="006F6C5E" w:rsidRPr="002E673C">
        <w:rPr>
          <w:rFonts w:ascii="Times New Roman" w:hAnsi="Times New Roman"/>
        </w:rPr>
        <w:t xml:space="preserve">.1. </w:t>
      </w:r>
      <w:proofErr w:type="gramStart"/>
      <w:r w:rsidR="006F6C5E" w:rsidRPr="002E673C">
        <w:rPr>
          <w:rFonts w:ascii="Times New Roman" w:hAnsi="Times New Roman"/>
        </w:rPr>
        <w:t>Отношения между Заказчиком и Исполнителем, возникшие из настоящего договора и (или) в связи с его исполнением, носят строго фидуциарный (доверительный) характер, в силу чего стороны обязуются не предоставлять никому и не разглашать иным способом конфиденциальную информацию об отношениях между ними, а также конфиденциальную информацию о них, ставшую им известной в связи с исполнением настоящего договора, равно как не должны недобросовестно</w:t>
      </w:r>
      <w:proofErr w:type="gramEnd"/>
      <w:r w:rsidR="006F6C5E" w:rsidRPr="002E673C">
        <w:rPr>
          <w:rFonts w:ascii="Times New Roman" w:hAnsi="Times New Roman"/>
        </w:rPr>
        <w:t xml:space="preserve"> использовать такую конфиденциальную информацию.</w:t>
      </w:r>
    </w:p>
    <w:p w14:paraId="555F99F1" w14:textId="13D224C6" w:rsidR="00F77AE0" w:rsidRDefault="00A07989">
      <w:pPr>
        <w:spacing w:after="0" w:line="240" w:lineRule="auto"/>
        <w:ind w:firstLine="624"/>
        <w:jc w:val="both"/>
        <w:rPr>
          <w:rFonts w:ascii="Times New Roman" w:hAnsi="Times New Roman"/>
        </w:rPr>
      </w:pPr>
      <w:r w:rsidRPr="002E673C">
        <w:rPr>
          <w:rFonts w:ascii="Times New Roman" w:hAnsi="Times New Roman"/>
        </w:rPr>
        <w:t>5</w:t>
      </w:r>
      <w:r w:rsidR="006F6C5E" w:rsidRPr="002E673C">
        <w:rPr>
          <w:rFonts w:ascii="Times New Roman" w:hAnsi="Times New Roman"/>
        </w:rPr>
        <w:t xml:space="preserve">.2. Сведения о денежных расчётах сторон по настоящему договору составляют служебную (коммерческую) тайну. </w:t>
      </w:r>
    </w:p>
    <w:p w14:paraId="506233C4" w14:textId="77777777" w:rsidR="006313BB" w:rsidRDefault="006313BB">
      <w:pPr>
        <w:tabs>
          <w:tab w:val="left" w:pos="567"/>
          <w:tab w:val="left" w:pos="3119"/>
        </w:tabs>
        <w:spacing w:after="0" w:line="240" w:lineRule="auto"/>
        <w:ind w:firstLine="624"/>
        <w:jc w:val="center"/>
        <w:rPr>
          <w:rFonts w:ascii="Times New Roman" w:hAnsi="Times New Roman"/>
          <w:b/>
        </w:rPr>
      </w:pPr>
    </w:p>
    <w:p w14:paraId="4FA18B1E" w14:textId="77777777" w:rsidR="006F6C5E" w:rsidRPr="002E673C" w:rsidRDefault="00A07989">
      <w:pPr>
        <w:tabs>
          <w:tab w:val="left" w:pos="567"/>
          <w:tab w:val="left" w:pos="3119"/>
        </w:tabs>
        <w:spacing w:after="0" w:line="240" w:lineRule="auto"/>
        <w:ind w:firstLine="624"/>
        <w:jc w:val="center"/>
        <w:rPr>
          <w:rFonts w:ascii="Times New Roman" w:hAnsi="Times New Roman"/>
          <w:b/>
        </w:rPr>
      </w:pPr>
      <w:r w:rsidRPr="002E673C">
        <w:rPr>
          <w:rFonts w:ascii="Times New Roman" w:hAnsi="Times New Roman"/>
          <w:b/>
        </w:rPr>
        <w:t>6</w:t>
      </w:r>
      <w:r w:rsidR="006F6C5E" w:rsidRPr="002E673C">
        <w:rPr>
          <w:rFonts w:ascii="Times New Roman" w:hAnsi="Times New Roman"/>
          <w:b/>
        </w:rPr>
        <w:t>.  ОТВЕТСТВЕННОСТЬ СТОРОН</w:t>
      </w:r>
    </w:p>
    <w:p w14:paraId="0362CC34" w14:textId="77777777" w:rsidR="006F6C5E" w:rsidRPr="002E673C" w:rsidRDefault="00A07989">
      <w:pPr>
        <w:tabs>
          <w:tab w:val="left" w:pos="567"/>
          <w:tab w:val="left" w:pos="3119"/>
        </w:tabs>
        <w:spacing w:after="0" w:line="240" w:lineRule="auto"/>
        <w:ind w:firstLine="624"/>
        <w:jc w:val="both"/>
        <w:rPr>
          <w:rFonts w:ascii="Times New Roman" w:hAnsi="Times New Roman"/>
        </w:rPr>
      </w:pPr>
      <w:r w:rsidRPr="002E673C">
        <w:rPr>
          <w:rFonts w:ascii="Times New Roman" w:hAnsi="Times New Roman"/>
        </w:rPr>
        <w:t>6</w:t>
      </w:r>
      <w:r w:rsidR="006F6C5E" w:rsidRPr="002E673C">
        <w:rPr>
          <w:rFonts w:ascii="Times New Roman" w:hAnsi="Times New Roman"/>
        </w:rPr>
        <w:t>.1. В случае нарушения Исполнителем сроков оказания Услуг, Исполнитель по требованию Заказчика уплачивает пеню в размере 0,1% (Одной десятой процента) стоимости не оказанных к сроку Услуг за каждый день просрочки, но не более 10% (десяти процентов) от стоимости не оказанных к сроку Услуг.</w:t>
      </w:r>
    </w:p>
    <w:p w14:paraId="00409341" w14:textId="5B9988DA" w:rsidR="007947A9" w:rsidRPr="002E673C" w:rsidRDefault="00A07989">
      <w:pPr>
        <w:tabs>
          <w:tab w:val="left" w:pos="567"/>
          <w:tab w:val="left" w:pos="3119"/>
        </w:tabs>
        <w:spacing w:after="0" w:line="240" w:lineRule="auto"/>
        <w:ind w:firstLine="624"/>
        <w:jc w:val="both"/>
        <w:rPr>
          <w:rFonts w:ascii="Times New Roman" w:hAnsi="Times New Roman"/>
        </w:rPr>
      </w:pPr>
      <w:r w:rsidRPr="002E673C">
        <w:rPr>
          <w:rFonts w:ascii="Times New Roman" w:hAnsi="Times New Roman"/>
        </w:rPr>
        <w:t>6</w:t>
      </w:r>
      <w:r w:rsidR="006F6C5E" w:rsidRPr="002E673C">
        <w:rPr>
          <w:rFonts w:ascii="Times New Roman" w:hAnsi="Times New Roman"/>
        </w:rPr>
        <w:t xml:space="preserve">.2. В случае нарушения сроков оплаты, предусмотренных Договором, Заказчик по требованию Исполнителя уплачивает Исполнителю неустойку в размере 0,1% (Одной десятой </w:t>
      </w:r>
      <w:r w:rsidR="006F6C5E" w:rsidRPr="002E673C">
        <w:rPr>
          <w:rFonts w:ascii="Times New Roman" w:hAnsi="Times New Roman"/>
        </w:rPr>
        <w:lastRenderedPageBreak/>
        <w:t>процента) от стоимости Услуг за каждый день просрочки, но не более 10% (десяти процентов) от стоимости Услуг.</w:t>
      </w:r>
      <w:r w:rsidR="007947A9" w:rsidRPr="002E673C">
        <w:rPr>
          <w:rFonts w:ascii="Times New Roman" w:hAnsi="Times New Roman"/>
        </w:rPr>
        <w:t xml:space="preserve"> </w:t>
      </w:r>
    </w:p>
    <w:p w14:paraId="2C23EE4F" w14:textId="1DC6397B" w:rsidR="00AC5300" w:rsidRPr="002E673C" w:rsidRDefault="00AC5300">
      <w:pPr>
        <w:tabs>
          <w:tab w:val="left" w:pos="567"/>
          <w:tab w:val="left" w:pos="3119"/>
        </w:tabs>
        <w:spacing w:after="0" w:line="240" w:lineRule="auto"/>
        <w:ind w:firstLine="624"/>
        <w:jc w:val="both"/>
        <w:rPr>
          <w:rFonts w:ascii="Times New Roman" w:hAnsi="Times New Roman"/>
        </w:rPr>
      </w:pPr>
      <w:r w:rsidRPr="002E673C">
        <w:rPr>
          <w:rFonts w:ascii="Times New Roman" w:hAnsi="Times New Roman"/>
        </w:rPr>
        <w:t xml:space="preserve">6.3. </w:t>
      </w:r>
      <w:r w:rsidR="00A54D09" w:rsidRPr="002E673C">
        <w:rPr>
          <w:rFonts w:ascii="Times New Roman" w:hAnsi="Times New Roman"/>
        </w:rPr>
        <w:t>В случае нарушения Заказчиком положений раздела 4 настоящего договора, Заказчик уплачивает Исполнителю штраф в размере 400 000,00 (четыреста тысяч) рублей за каждый факт нарушения.</w:t>
      </w:r>
    </w:p>
    <w:p w14:paraId="485DC61B" w14:textId="3FA629DF" w:rsidR="006F6C5E" w:rsidRPr="002E673C" w:rsidRDefault="00A07989">
      <w:pPr>
        <w:tabs>
          <w:tab w:val="left" w:pos="567"/>
          <w:tab w:val="left" w:pos="3119"/>
        </w:tabs>
        <w:spacing w:after="0" w:line="240" w:lineRule="auto"/>
        <w:ind w:firstLine="624"/>
        <w:jc w:val="both"/>
        <w:rPr>
          <w:rFonts w:ascii="Times New Roman" w:hAnsi="Times New Roman"/>
        </w:rPr>
      </w:pPr>
      <w:r w:rsidRPr="002E673C">
        <w:rPr>
          <w:rFonts w:ascii="Times New Roman" w:hAnsi="Times New Roman"/>
        </w:rPr>
        <w:t>6</w:t>
      </w:r>
      <w:r w:rsidR="006F6C5E" w:rsidRPr="002E673C">
        <w:rPr>
          <w:rFonts w:ascii="Times New Roman" w:hAnsi="Times New Roman"/>
        </w:rPr>
        <w:t>.</w:t>
      </w:r>
      <w:r w:rsidR="00AC5300" w:rsidRPr="002E673C">
        <w:rPr>
          <w:rFonts w:ascii="Times New Roman" w:hAnsi="Times New Roman"/>
        </w:rPr>
        <w:t>4</w:t>
      </w:r>
      <w:r w:rsidR="006F6C5E" w:rsidRPr="002E673C">
        <w:rPr>
          <w:rFonts w:ascii="Times New Roman" w:hAnsi="Times New Roman"/>
        </w:rPr>
        <w:t xml:space="preserve">. Уплата неустойки и возмещение убытков не освобождает Стороны от исполнения обязательств по настоящему Договору. </w:t>
      </w:r>
    </w:p>
    <w:p w14:paraId="5085DB11" w14:textId="64A11D7C"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6</w:t>
      </w:r>
      <w:r w:rsidR="006F6C5E" w:rsidRPr="002E673C">
        <w:rPr>
          <w:rFonts w:ascii="Times New Roman" w:hAnsi="Times New Roman"/>
        </w:rPr>
        <w:t>.</w:t>
      </w:r>
      <w:r w:rsidR="00AC5300" w:rsidRPr="002E673C">
        <w:rPr>
          <w:rFonts w:ascii="Times New Roman" w:hAnsi="Times New Roman"/>
        </w:rPr>
        <w:t>5</w:t>
      </w:r>
      <w:r w:rsidR="006F6C5E" w:rsidRPr="002E673C">
        <w:rPr>
          <w:rFonts w:ascii="Times New Roman" w:hAnsi="Times New Roman"/>
        </w:rPr>
        <w:t>. Сторона, не исполнившая или ненадлежащим образом исполнившая обязательство, несёт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A66228E" w14:textId="3C881B14" w:rsidR="00F77AE0" w:rsidRDefault="00931DB6" w:rsidP="00206371">
      <w:pPr>
        <w:spacing w:after="0" w:line="240" w:lineRule="auto"/>
        <w:jc w:val="both"/>
        <w:rPr>
          <w:rFonts w:ascii="Times New Roman" w:hAnsi="Times New Roman"/>
        </w:rPr>
      </w:pPr>
      <w:r w:rsidRPr="002E673C">
        <w:rPr>
          <w:rFonts w:ascii="Times New Roman" w:hAnsi="Times New Roman"/>
        </w:rPr>
        <w:t>6.</w:t>
      </w:r>
      <w:r w:rsidR="00AC5300" w:rsidRPr="002E673C">
        <w:rPr>
          <w:rFonts w:ascii="Times New Roman" w:hAnsi="Times New Roman"/>
        </w:rPr>
        <w:t>6</w:t>
      </w:r>
      <w:r w:rsidRPr="002E673C">
        <w:rPr>
          <w:rFonts w:ascii="Times New Roman" w:hAnsi="Times New Roman"/>
        </w:rPr>
        <w:t xml:space="preserve">. Исполнитель предоставляет данные </w:t>
      </w:r>
      <w:r w:rsidR="00F77AE0" w:rsidRPr="002E673C">
        <w:rPr>
          <w:rFonts w:ascii="Times New Roman" w:hAnsi="Times New Roman"/>
        </w:rPr>
        <w:t xml:space="preserve">Сервиса </w:t>
      </w:r>
      <w:r w:rsidRPr="002E673C">
        <w:rPr>
          <w:rFonts w:ascii="Times New Roman" w:hAnsi="Times New Roman"/>
        </w:rPr>
        <w:t>без каких-либо гарантий явно выраженных или подразумеваемых, включая гарантии коммерческой пригодности или соответствия каким-либо конкретным целям.</w:t>
      </w:r>
    </w:p>
    <w:p w14:paraId="5AB0FB30" w14:textId="77777777" w:rsidR="002E673C" w:rsidRPr="002E673C" w:rsidRDefault="002E673C" w:rsidP="00206371">
      <w:pPr>
        <w:spacing w:after="0" w:line="240" w:lineRule="auto"/>
        <w:jc w:val="both"/>
        <w:rPr>
          <w:rFonts w:ascii="Times New Roman" w:hAnsi="Times New Roman"/>
        </w:rPr>
      </w:pPr>
    </w:p>
    <w:p w14:paraId="2B487CED" w14:textId="77777777" w:rsidR="006F6C5E" w:rsidRPr="002E673C" w:rsidRDefault="006F6C5E" w:rsidP="00936FE6">
      <w:pPr>
        <w:tabs>
          <w:tab w:val="left" w:pos="3575"/>
        </w:tabs>
        <w:spacing w:after="0" w:line="240" w:lineRule="auto"/>
        <w:ind w:firstLine="624"/>
        <w:jc w:val="both"/>
        <w:rPr>
          <w:rFonts w:ascii="Times New Roman" w:hAnsi="Times New Roman"/>
          <w:b/>
        </w:rPr>
      </w:pPr>
      <w:r w:rsidRPr="002E673C">
        <w:rPr>
          <w:rFonts w:ascii="Times New Roman" w:hAnsi="Times New Roman"/>
        </w:rPr>
        <w:tab/>
      </w:r>
      <w:r w:rsidR="00A07989" w:rsidRPr="002E673C">
        <w:rPr>
          <w:rFonts w:ascii="Times New Roman" w:hAnsi="Times New Roman"/>
          <w:b/>
        </w:rPr>
        <w:t>7</w:t>
      </w:r>
      <w:r w:rsidRPr="002E673C">
        <w:rPr>
          <w:rFonts w:ascii="Times New Roman" w:hAnsi="Times New Roman"/>
          <w:b/>
        </w:rPr>
        <w:t>. ПРОЧИЕ УСЛОВИЯ</w:t>
      </w:r>
    </w:p>
    <w:p w14:paraId="16ED53B0" w14:textId="77777777"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7</w:t>
      </w:r>
      <w:r w:rsidR="006F6C5E" w:rsidRPr="002E673C">
        <w:rPr>
          <w:rFonts w:ascii="Times New Roman" w:hAnsi="Times New Roman"/>
        </w:rPr>
        <w:t>.1. Все изменения и дополнения к настоящему договору оформляются дополнительным</w:t>
      </w:r>
      <w:r w:rsidR="00DE24B7" w:rsidRPr="002E673C">
        <w:rPr>
          <w:rFonts w:ascii="Times New Roman" w:hAnsi="Times New Roman"/>
        </w:rPr>
        <w:t>и</w:t>
      </w:r>
      <w:r w:rsidR="006F6C5E" w:rsidRPr="002E673C">
        <w:rPr>
          <w:rFonts w:ascii="Times New Roman" w:hAnsi="Times New Roman"/>
        </w:rPr>
        <w:t xml:space="preserve"> </w:t>
      </w:r>
      <w:r w:rsidR="00DE24B7" w:rsidRPr="002E673C">
        <w:rPr>
          <w:rFonts w:ascii="Times New Roman" w:hAnsi="Times New Roman"/>
        </w:rPr>
        <w:t>соглашениями</w:t>
      </w:r>
      <w:r w:rsidR="006F6C5E" w:rsidRPr="002E673C">
        <w:rPr>
          <w:rFonts w:ascii="Times New Roman" w:hAnsi="Times New Roman"/>
        </w:rPr>
        <w:t>, подписанным</w:t>
      </w:r>
      <w:r w:rsidR="00DE24B7" w:rsidRPr="002E673C">
        <w:rPr>
          <w:rFonts w:ascii="Times New Roman" w:hAnsi="Times New Roman"/>
        </w:rPr>
        <w:t>и</w:t>
      </w:r>
      <w:r w:rsidR="006F6C5E" w:rsidRPr="002E673C">
        <w:rPr>
          <w:rFonts w:ascii="Times New Roman" w:hAnsi="Times New Roman"/>
        </w:rPr>
        <w:t xml:space="preserve"> сторонами и </w:t>
      </w:r>
      <w:r w:rsidR="00DE24B7" w:rsidRPr="002E673C">
        <w:rPr>
          <w:rFonts w:ascii="Times New Roman" w:hAnsi="Times New Roman"/>
        </w:rPr>
        <w:t xml:space="preserve">составляющими </w:t>
      </w:r>
      <w:r w:rsidR="006F6C5E" w:rsidRPr="002E673C">
        <w:rPr>
          <w:rFonts w:ascii="Times New Roman" w:hAnsi="Times New Roman"/>
        </w:rPr>
        <w:t xml:space="preserve">неотъемлемую часть договора. </w:t>
      </w:r>
    </w:p>
    <w:p w14:paraId="29B03445" w14:textId="77777777"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7</w:t>
      </w:r>
      <w:r w:rsidR="006F6C5E" w:rsidRPr="002E673C">
        <w:rPr>
          <w:rFonts w:ascii="Times New Roman" w:hAnsi="Times New Roman"/>
        </w:rPr>
        <w:t xml:space="preserve">.2. </w:t>
      </w:r>
      <w:proofErr w:type="gramStart"/>
      <w:r w:rsidR="006F6C5E" w:rsidRPr="002E673C">
        <w:rPr>
          <w:rFonts w:ascii="Times New Roman" w:hAnsi="Times New Roman"/>
        </w:rPr>
        <w:t xml:space="preserve">При наступлении форс-мажорных обстоятельств, подтвержденных соответствующими документами ни одна из сторон не будет нести ответственность за полное или частичное невыполнение обязательств, если такое невыполнение будет являться следствием обстоятельств непреодолимой силы, таких как, война, военные действия, иные действия органов государства, а также наводнение, землетрясение, другие явления природы, </w:t>
      </w:r>
      <w:r w:rsidR="007F3DA5" w:rsidRPr="002E673C">
        <w:rPr>
          <w:rFonts w:ascii="Times New Roman" w:hAnsi="Times New Roman"/>
        </w:rPr>
        <w:t>прекращение работы спутник</w:t>
      </w:r>
      <w:r w:rsidR="00BB0621" w:rsidRPr="002E673C">
        <w:rPr>
          <w:rFonts w:ascii="Times New Roman" w:hAnsi="Times New Roman"/>
        </w:rPr>
        <w:t>ов</w:t>
      </w:r>
      <w:r w:rsidR="007F3DA5" w:rsidRPr="002E673C">
        <w:rPr>
          <w:rFonts w:ascii="Times New Roman" w:hAnsi="Times New Roman"/>
        </w:rPr>
        <w:t xml:space="preserve">, техническая невозможность съемки, </w:t>
      </w:r>
      <w:r w:rsidR="006F6C5E" w:rsidRPr="002E673C">
        <w:rPr>
          <w:rFonts w:ascii="Times New Roman" w:hAnsi="Times New Roman"/>
        </w:rPr>
        <w:t>которые делают невозможным выполнение сторонами своих обязательств, возникшие</w:t>
      </w:r>
      <w:proofErr w:type="gramEnd"/>
      <w:r w:rsidR="006F6C5E" w:rsidRPr="002E673C">
        <w:rPr>
          <w:rFonts w:ascii="Times New Roman" w:hAnsi="Times New Roman"/>
        </w:rPr>
        <w:t xml:space="preserve"> после заключения настоящего договора и не зависящих от воли сторон. При этом срок обязательств по настоящему договору  отодвигается соразмерно времени действия таких обязательств, о чем стороны вносят обязательные изменения в условия настоящего договора.</w:t>
      </w:r>
    </w:p>
    <w:p w14:paraId="67D210C8" w14:textId="77777777"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7</w:t>
      </w:r>
      <w:r w:rsidR="006F6C5E" w:rsidRPr="002E673C">
        <w:rPr>
          <w:rFonts w:ascii="Times New Roman" w:hAnsi="Times New Roman"/>
        </w:rPr>
        <w:t xml:space="preserve">.3. Сторона, для которой создалась невозможность исполнения обязательства, обязана письменно уведомить другую сторону о наступлении, предполагаемом сроке действия и прекращении вышеуказанных обстоятельств в течение 3-х дней со дня получения информации о наступлении указанного обстоятельства и одновременно представить другой стороне обоснованное предложение внести изменения в настоящий договор с учетом сложившейся ситуации. </w:t>
      </w:r>
    </w:p>
    <w:p w14:paraId="00DAC112" w14:textId="77777777"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7</w:t>
      </w:r>
      <w:r w:rsidR="006F6C5E" w:rsidRPr="002E673C">
        <w:rPr>
          <w:rFonts w:ascii="Times New Roman" w:hAnsi="Times New Roman"/>
        </w:rPr>
        <w:t>.4. Не уведомление или несвоевременное уведомление лишает потерпевшую сторону права ссылаться на вышеуказанные обстоятельства как на основание, освобождающее от ответственности за невыполнение обязательств по настоящему договору.</w:t>
      </w:r>
    </w:p>
    <w:p w14:paraId="632D7F0B" w14:textId="77777777"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7</w:t>
      </w:r>
      <w:r w:rsidR="006F6C5E" w:rsidRPr="002E673C">
        <w:rPr>
          <w:rFonts w:ascii="Times New Roman" w:hAnsi="Times New Roman"/>
        </w:rPr>
        <w:t>.5. Если обстоятельства непреодолимой силы будут сохраняться свыше 3 (трех) месяцев, любая из сторон имеет право расторгнуть настоящий договор полностью, либо частично, письменно уведомив об этом другую сторону.</w:t>
      </w:r>
    </w:p>
    <w:p w14:paraId="636FA8FB" w14:textId="77777777" w:rsidR="00F77AE0" w:rsidRPr="002E673C" w:rsidRDefault="00F77AE0">
      <w:pPr>
        <w:spacing w:after="0" w:line="240" w:lineRule="auto"/>
        <w:ind w:firstLine="624"/>
        <w:jc w:val="both"/>
        <w:rPr>
          <w:rFonts w:ascii="Times New Roman" w:hAnsi="Times New Roman"/>
        </w:rPr>
      </w:pPr>
    </w:p>
    <w:p w14:paraId="4DB27E46" w14:textId="77777777" w:rsidR="006F6C5E" w:rsidRPr="002E673C" w:rsidRDefault="00A07989" w:rsidP="00ED40E1">
      <w:pPr>
        <w:spacing w:after="0" w:line="240" w:lineRule="auto"/>
        <w:ind w:firstLine="624"/>
        <w:jc w:val="center"/>
        <w:rPr>
          <w:rFonts w:ascii="Times New Roman" w:hAnsi="Times New Roman"/>
          <w:b/>
        </w:rPr>
      </w:pPr>
      <w:r w:rsidRPr="002E673C">
        <w:rPr>
          <w:rFonts w:ascii="Times New Roman" w:hAnsi="Times New Roman"/>
          <w:b/>
        </w:rPr>
        <w:t>8</w:t>
      </w:r>
      <w:r w:rsidR="006F6C5E" w:rsidRPr="002E673C">
        <w:rPr>
          <w:rFonts w:ascii="Times New Roman" w:hAnsi="Times New Roman"/>
          <w:b/>
        </w:rPr>
        <w:t>. УРЕГУЛИРОВАНИЕ СПОРОВ</w:t>
      </w:r>
    </w:p>
    <w:p w14:paraId="53A31C25" w14:textId="77777777" w:rsidR="00D7080F" w:rsidRPr="002E673C" w:rsidRDefault="00A07989" w:rsidP="0000013D">
      <w:pPr>
        <w:tabs>
          <w:tab w:val="left" w:pos="993"/>
        </w:tabs>
        <w:suppressAutoHyphens w:val="0"/>
        <w:spacing w:after="0" w:line="240" w:lineRule="auto"/>
        <w:ind w:firstLine="567"/>
        <w:jc w:val="both"/>
        <w:rPr>
          <w:rFonts w:ascii="Times New Roman" w:eastAsia="Times New Roman" w:hAnsi="Times New Roman"/>
          <w:lang w:eastAsia="ru-RU"/>
        </w:rPr>
      </w:pPr>
      <w:r w:rsidRPr="002E673C">
        <w:rPr>
          <w:rFonts w:ascii="Times New Roman" w:eastAsia="Times New Roman" w:hAnsi="Times New Roman"/>
          <w:lang w:eastAsia="ru-RU"/>
        </w:rPr>
        <w:t>8</w:t>
      </w:r>
      <w:r w:rsidR="0000013D" w:rsidRPr="002E673C">
        <w:rPr>
          <w:rFonts w:ascii="Times New Roman" w:eastAsia="Times New Roman" w:hAnsi="Times New Roman"/>
          <w:lang w:eastAsia="ru-RU"/>
        </w:rPr>
        <w:t>.1.</w:t>
      </w:r>
      <w:r w:rsidR="00D7080F" w:rsidRPr="002E673C">
        <w:rPr>
          <w:rFonts w:ascii="Times New Roman" w:eastAsia="Times New Roman" w:hAnsi="Times New Roman"/>
          <w:lang w:eastAsia="ru-RU"/>
        </w:rPr>
        <w:t xml:space="preserve">Споры, возникающие по поводу данного Договора, будут разрешаться претензионным путем. Сторона, получившая претензию, обязана ответить в срок, не превышающий 14 (четырнадцать) рабочих дней с даты ее получения противной Стороной, либо принять претензию в полном объеме и исполнить </w:t>
      </w:r>
      <w:proofErr w:type="gramStart"/>
      <w:r w:rsidR="00D7080F" w:rsidRPr="002E673C">
        <w:rPr>
          <w:rFonts w:ascii="Times New Roman" w:eastAsia="Times New Roman" w:hAnsi="Times New Roman"/>
          <w:lang w:eastAsia="ru-RU"/>
        </w:rPr>
        <w:t>требуемое</w:t>
      </w:r>
      <w:proofErr w:type="gramEnd"/>
      <w:r w:rsidR="00D7080F" w:rsidRPr="002E673C">
        <w:rPr>
          <w:rFonts w:ascii="Times New Roman" w:eastAsia="Times New Roman" w:hAnsi="Times New Roman"/>
          <w:lang w:eastAsia="ru-RU"/>
        </w:rPr>
        <w:t xml:space="preserve"> в ней. </w:t>
      </w:r>
    </w:p>
    <w:p w14:paraId="26DD44B1" w14:textId="7FD98E3A" w:rsidR="00F77AE0" w:rsidRDefault="00D7080F" w:rsidP="0000013D">
      <w:pPr>
        <w:spacing w:after="0" w:line="240" w:lineRule="auto"/>
        <w:ind w:firstLine="567"/>
        <w:jc w:val="both"/>
        <w:rPr>
          <w:rFonts w:ascii="Times New Roman" w:eastAsia="Times New Roman" w:hAnsi="Times New Roman"/>
          <w:lang w:eastAsia="ru-RU"/>
        </w:rPr>
      </w:pPr>
      <w:r w:rsidRPr="002E673C">
        <w:rPr>
          <w:rFonts w:ascii="Times New Roman" w:eastAsia="Times New Roman" w:hAnsi="Times New Roman"/>
          <w:lang w:eastAsia="ru-RU"/>
        </w:rPr>
        <w:t xml:space="preserve"> </w:t>
      </w:r>
      <w:r w:rsidR="00A07989" w:rsidRPr="002E673C">
        <w:rPr>
          <w:rFonts w:ascii="Times New Roman" w:eastAsia="Times New Roman" w:hAnsi="Times New Roman"/>
          <w:lang w:eastAsia="ru-RU"/>
        </w:rPr>
        <w:t>8</w:t>
      </w:r>
      <w:r w:rsidR="0084409A" w:rsidRPr="002E673C">
        <w:rPr>
          <w:rFonts w:ascii="Times New Roman" w:eastAsia="Times New Roman" w:hAnsi="Times New Roman"/>
          <w:lang w:eastAsia="ru-RU"/>
        </w:rPr>
        <w:t xml:space="preserve">.2. </w:t>
      </w:r>
      <w:r w:rsidRPr="002E673C">
        <w:rPr>
          <w:rFonts w:ascii="Times New Roman" w:eastAsia="Times New Roman" w:hAnsi="Times New Roman"/>
          <w:lang w:eastAsia="ru-RU"/>
        </w:rPr>
        <w:t>В случае</w:t>
      </w:r>
      <w:proofErr w:type="gramStart"/>
      <w:r w:rsidRPr="002E673C">
        <w:rPr>
          <w:rFonts w:ascii="Times New Roman" w:eastAsia="Times New Roman" w:hAnsi="Times New Roman"/>
          <w:lang w:eastAsia="ru-RU"/>
        </w:rPr>
        <w:t>,</w:t>
      </w:r>
      <w:proofErr w:type="gramEnd"/>
      <w:r w:rsidRPr="002E673C">
        <w:rPr>
          <w:rFonts w:ascii="Times New Roman" w:eastAsia="Times New Roman" w:hAnsi="Times New Roman"/>
          <w:lang w:eastAsia="ru-RU"/>
        </w:rPr>
        <w:t xml:space="preserve"> если Сторона, получившая претензию, не ответила на нее в срок, оговоренный в пункте </w:t>
      </w:r>
      <w:r w:rsidR="00A07989" w:rsidRPr="002E673C">
        <w:rPr>
          <w:rFonts w:ascii="Times New Roman" w:eastAsia="Times New Roman" w:hAnsi="Times New Roman"/>
          <w:lang w:eastAsia="ru-RU"/>
        </w:rPr>
        <w:t>8</w:t>
      </w:r>
      <w:r w:rsidRPr="002E673C">
        <w:rPr>
          <w:rFonts w:ascii="Times New Roman" w:eastAsia="Times New Roman" w:hAnsi="Times New Roman"/>
          <w:lang w:eastAsia="ru-RU"/>
        </w:rPr>
        <w:t>.1. либо не будет достигнуто согласие, спорные вопросы подлежат рассмотрению в Арбитражном суде г. Москвы. Применимое право – Российское законодательство.</w:t>
      </w:r>
    </w:p>
    <w:p w14:paraId="52A13721" w14:textId="77777777" w:rsidR="002E673C" w:rsidRPr="002E673C" w:rsidRDefault="002E673C" w:rsidP="0000013D">
      <w:pPr>
        <w:spacing w:after="0" w:line="240" w:lineRule="auto"/>
        <w:ind w:firstLine="567"/>
        <w:jc w:val="both"/>
        <w:rPr>
          <w:rFonts w:ascii="Times New Roman" w:eastAsia="Times New Roman" w:hAnsi="Times New Roman"/>
          <w:lang w:eastAsia="ru-RU"/>
        </w:rPr>
      </w:pPr>
    </w:p>
    <w:p w14:paraId="11A102E9" w14:textId="77777777" w:rsidR="006F6C5E" w:rsidRPr="002E673C" w:rsidRDefault="00A07989" w:rsidP="00ED40E1">
      <w:pPr>
        <w:spacing w:after="0" w:line="240" w:lineRule="auto"/>
        <w:ind w:firstLine="624"/>
        <w:jc w:val="center"/>
        <w:rPr>
          <w:rFonts w:ascii="Times New Roman" w:hAnsi="Times New Roman"/>
          <w:b/>
        </w:rPr>
      </w:pPr>
      <w:r w:rsidRPr="002E673C">
        <w:rPr>
          <w:rFonts w:ascii="Times New Roman" w:hAnsi="Times New Roman"/>
          <w:b/>
        </w:rPr>
        <w:t>9</w:t>
      </w:r>
      <w:r w:rsidR="006F6C5E" w:rsidRPr="002E673C">
        <w:rPr>
          <w:rFonts w:ascii="Times New Roman" w:hAnsi="Times New Roman"/>
          <w:b/>
        </w:rPr>
        <w:t>. ЗАКЛЮЧИТЕЛЬНЫЕ ПОЛОЖЕНИЯ</w:t>
      </w:r>
    </w:p>
    <w:p w14:paraId="68F9587E" w14:textId="7AAEDE27" w:rsidR="006F6C5E" w:rsidRPr="002E673C" w:rsidRDefault="00A07989">
      <w:pPr>
        <w:spacing w:after="0" w:line="240" w:lineRule="auto"/>
        <w:ind w:firstLine="624"/>
        <w:jc w:val="both"/>
        <w:rPr>
          <w:rFonts w:ascii="Times New Roman" w:hAnsi="Times New Roman"/>
        </w:rPr>
      </w:pPr>
      <w:r w:rsidRPr="002E673C">
        <w:rPr>
          <w:rFonts w:ascii="Times New Roman" w:hAnsi="Times New Roman"/>
        </w:rPr>
        <w:t>9</w:t>
      </w:r>
      <w:r w:rsidR="006F6C5E" w:rsidRPr="002E673C">
        <w:rPr>
          <w:rFonts w:ascii="Times New Roman" w:hAnsi="Times New Roman"/>
        </w:rPr>
        <w:t>.1. Настоящий договор вступает в силу и становится обязательным для сторон с момента его заключения и действует до момента окончания исполнения сторонами обязательств по договору.</w:t>
      </w:r>
      <w:r w:rsidR="001347A3" w:rsidRPr="002E673C">
        <w:rPr>
          <w:rFonts w:ascii="Times New Roman" w:hAnsi="Times New Roman"/>
        </w:rPr>
        <w:t xml:space="preserve"> </w:t>
      </w:r>
    </w:p>
    <w:p w14:paraId="40C4CE4A" w14:textId="77777777" w:rsidR="00BB0621" w:rsidRPr="002E673C" w:rsidRDefault="00A07989" w:rsidP="00BB0621">
      <w:pPr>
        <w:spacing w:after="0" w:line="240" w:lineRule="auto"/>
        <w:ind w:firstLine="624"/>
        <w:jc w:val="both"/>
        <w:rPr>
          <w:rFonts w:ascii="Times New Roman" w:hAnsi="Times New Roman"/>
        </w:rPr>
      </w:pPr>
      <w:r w:rsidRPr="002E673C">
        <w:rPr>
          <w:rFonts w:ascii="Times New Roman" w:hAnsi="Times New Roman"/>
        </w:rPr>
        <w:t>9</w:t>
      </w:r>
      <w:r w:rsidR="00BB0621" w:rsidRPr="002E673C">
        <w:rPr>
          <w:rFonts w:ascii="Times New Roman" w:hAnsi="Times New Roman"/>
        </w:rPr>
        <w:t>.2.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силу.</w:t>
      </w:r>
    </w:p>
    <w:p w14:paraId="592AB1AA" w14:textId="761EB31A" w:rsidR="00F77AE0" w:rsidRPr="002E673C" w:rsidRDefault="004F4A53" w:rsidP="00BB0621">
      <w:pPr>
        <w:spacing w:after="0" w:line="240" w:lineRule="auto"/>
        <w:ind w:firstLine="624"/>
        <w:jc w:val="both"/>
        <w:rPr>
          <w:rFonts w:ascii="Times New Roman" w:hAnsi="Times New Roman"/>
        </w:rPr>
      </w:pPr>
      <w:r w:rsidRPr="002E673C">
        <w:rPr>
          <w:rFonts w:ascii="Times New Roman" w:hAnsi="Times New Roman"/>
        </w:rPr>
        <w:t xml:space="preserve">9.3. </w:t>
      </w:r>
      <w:proofErr w:type="gramStart"/>
      <w:r w:rsidR="00F77AE0" w:rsidRPr="002E673C">
        <w:rPr>
          <w:rFonts w:ascii="Times New Roman" w:hAnsi="Times New Roman"/>
        </w:rPr>
        <w:t>Стороны пришли к соглашению считать своевременно направленными и принимать к исполнению все уведомления, запросы и другие документы, имеющие для сторон  юридическую силу, при условии, если эти документы отправлены в отсканированном виде по электронной почте Сторон, от Заказчика</w:t>
      </w:r>
      <w:r w:rsidR="00785B21" w:rsidRPr="002E673C">
        <w:rPr>
          <w:rFonts w:ascii="Times New Roman" w:hAnsi="Times New Roman"/>
        </w:rPr>
        <w:t xml:space="preserve"> </w:t>
      </w:r>
      <w:r w:rsidR="00AC016D">
        <w:rPr>
          <w:rFonts w:ascii="Times New Roman" w:hAnsi="Times New Roman"/>
          <w:u w:val="single"/>
        </w:rPr>
        <w:t>………………………….</w:t>
      </w:r>
      <w:r w:rsidR="00F77AE0" w:rsidRPr="002E673C">
        <w:rPr>
          <w:rFonts w:ascii="Times New Roman" w:hAnsi="Times New Roman"/>
        </w:rPr>
        <w:t xml:space="preserve"> от Исполнителя </w:t>
      </w:r>
      <w:hyperlink r:id="rId7" w:history="1">
        <w:r w:rsidR="00785B21" w:rsidRPr="002E673C">
          <w:rPr>
            <w:rStyle w:val="aa"/>
            <w:rFonts w:ascii="Times New Roman" w:hAnsi="Times New Roman"/>
            <w:lang w:val="en-US"/>
          </w:rPr>
          <w:t>services</w:t>
        </w:r>
        <w:r w:rsidR="00785B21" w:rsidRPr="002E673C">
          <w:rPr>
            <w:rStyle w:val="aa"/>
            <w:rFonts w:ascii="Times New Roman" w:hAnsi="Times New Roman"/>
          </w:rPr>
          <w:t>@</w:t>
        </w:r>
        <w:proofErr w:type="spellStart"/>
        <w:r w:rsidR="00785B21" w:rsidRPr="002E673C">
          <w:rPr>
            <w:rStyle w:val="aa"/>
            <w:rFonts w:ascii="Times New Roman" w:hAnsi="Times New Roman"/>
            <w:lang w:val="en-US"/>
          </w:rPr>
          <w:t>scanex</w:t>
        </w:r>
        <w:proofErr w:type="spellEnd"/>
        <w:r w:rsidR="00785B21" w:rsidRPr="002E673C">
          <w:rPr>
            <w:rStyle w:val="aa"/>
            <w:rFonts w:ascii="Times New Roman" w:hAnsi="Times New Roman"/>
          </w:rPr>
          <w:t>.</w:t>
        </w:r>
        <w:proofErr w:type="spellStart"/>
        <w:r w:rsidR="00785B21" w:rsidRPr="002E673C">
          <w:rPr>
            <w:rStyle w:val="aa"/>
            <w:rFonts w:ascii="Times New Roman" w:hAnsi="Times New Roman"/>
            <w:lang w:val="en-US"/>
          </w:rPr>
          <w:t>ru</w:t>
        </w:r>
        <w:proofErr w:type="spellEnd"/>
      </w:hyperlink>
      <w:r w:rsidR="00F77AE0" w:rsidRPr="002E673C">
        <w:rPr>
          <w:rFonts w:ascii="Times New Roman" w:hAnsi="Times New Roman"/>
        </w:rPr>
        <w:t>,</w:t>
      </w:r>
      <w:r w:rsidR="00785B21" w:rsidRPr="002E673C">
        <w:rPr>
          <w:rFonts w:ascii="Times New Roman" w:hAnsi="Times New Roman"/>
        </w:rPr>
        <w:t xml:space="preserve"> </w:t>
      </w:r>
      <w:r w:rsidR="00F77AE0" w:rsidRPr="002E673C">
        <w:rPr>
          <w:rFonts w:ascii="Times New Roman" w:hAnsi="Times New Roman"/>
        </w:rPr>
        <w:t>в срок не позднее 5 календарных дней с даты их составления, с обязательной отправкой оригиналов в разумный срок</w:t>
      </w:r>
      <w:proofErr w:type="gramEnd"/>
      <w:r w:rsidR="00F77AE0" w:rsidRPr="002E673C">
        <w:rPr>
          <w:rFonts w:ascii="Times New Roman" w:hAnsi="Times New Roman"/>
        </w:rPr>
        <w:t xml:space="preserve"> курьерской почтой или заказным письмом по адресу, указанному в разделе 10 настоящего договора.</w:t>
      </w:r>
    </w:p>
    <w:p w14:paraId="55EEBD38" w14:textId="496DB2B4" w:rsidR="00BB0621" w:rsidRPr="002E673C" w:rsidRDefault="00A07989" w:rsidP="00BB0621">
      <w:pPr>
        <w:spacing w:after="0" w:line="240" w:lineRule="auto"/>
        <w:ind w:firstLine="624"/>
        <w:jc w:val="both"/>
        <w:rPr>
          <w:rFonts w:ascii="Times New Roman" w:hAnsi="Times New Roman"/>
        </w:rPr>
      </w:pPr>
      <w:r w:rsidRPr="002E673C">
        <w:rPr>
          <w:rFonts w:ascii="Times New Roman" w:hAnsi="Times New Roman"/>
        </w:rPr>
        <w:lastRenderedPageBreak/>
        <w:t>9</w:t>
      </w:r>
      <w:r w:rsidR="00BB0621" w:rsidRPr="002E673C">
        <w:rPr>
          <w:rFonts w:ascii="Times New Roman" w:hAnsi="Times New Roman"/>
        </w:rPr>
        <w:t>.</w:t>
      </w:r>
      <w:r w:rsidR="004F4A53" w:rsidRPr="002E673C">
        <w:rPr>
          <w:rFonts w:ascii="Times New Roman" w:hAnsi="Times New Roman"/>
        </w:rPr>
        <w:t>4</w:t>
      </w:r>
      <w:r w:rsidR="00BB0621" w:rsidRPr="002E673C">
        <w:rPr>
          <w:rFonts w:ascii="Times New Roman" w:hAnsi="Times New Roman"/>
        </w:rPr>
        <w:t>. При исполнении своих обязательств по настоящему Договору, Стороны, их аффилированные лица, работники обязуются не осуществлять действия,  нарушающие требования законодательства  РФ и международных  актов о противодействии коррупции и  легализации (отмыванию) доходов, полученных преступным путем.</w:t>
      </w:r>
    </w:p>
    <w:p w14:paraId="42DDEDDA" w14:textId="77777777" w:rsidR="00BB0621" w:rsidRPr="002E673C" w:rsidRDefault="00BB0621" w:rsidP="00BB0621">
      <w:pPr>
        <w:spacing w:after="0" w:line="240" w:lineRule="auto"/>
        <w:ind w:firstLine="624"/>
        <w:jc w:val="both"/>
        <w:rPr>
          <w:rFonts w:ascii="Times New Roman" w:hAnsi="Times New Roman"/>
        </w:rPr>
      </w:pPr>
      <w:r w:rsidRPr="002E673C">
        <w:rPr>
          <w:rFonts w:ascii="Times New Roman" w:hAnsi="Times New Roman"/>
        </w:rPr>
        <w:t xml:space="preserve">При исполнении своих обязательств по настоящему Договору, Стороны, их аффилированные лица, работники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14:paraId="56FA9C3C" w14:textId="42C550E6" w:rsidR="00BB0621" w:rsidRPr="002E673C" w:rsidRDefault="00A07989" w:rsidP="00BB0621">
      <w:pPr>
        <w:spacing w:after="0" w:line="240" w:lineRule="auto"/>
        <w:ind w:firstLine="624"/>
        <w:jc w:val="both"/>
        <w:rPr>
          <w:rFonts w:ascii="Times New Roman" w:hAnsi="Times New Roman"/>
        </w:rPr>
      </w:pPr>
      <w:r w:rsidRPr="007E5E14">
        <w:rPr>
          <w:rFonts w:ascii="Times New Roman" w:hAnsi="Times New Roman"/>
        </w:rPr>
        <w:t>9</w:t>
      </w:r>
      <w:r w:rsidR="00BB0621" w:rsidRPr="007E5E14">
        <w:rPr>
          <w:rFonts w:ascii="Times New Roman" w:hAnsi="Times New Roman"/>
        </w:rPr>
        <w:t>.</w:t>
      </w:r>
      <w:r w:rsidR="00A35AB9" w:rsidRPr="007E5E14">
        <w:rPr>
          <w:rFonts w:ascii="Times New Roman" w:hAnsi="Times New Roman"/>
        </w:rPr>
        <w:t>5</w:t>
      </w:r>
      <w:r w:rsidR="00BB0621" w:rsidRPr="007E5E14">
        <w:rPr>
          <w:rFonts w:ascii="Times New Roman" w:hAnsi="Times New Roman"/>
        </w:rPr>
        <w:t>.</w:t>
      </w:r>
      <w:r w:rsidR="00BB0621" w:rsidRPr="002E673C">
        <w:rPr>
          <w:rFonts w:ascii="Times New Roman" w:hAnsi="Times New Roman"/>
        </w:rPr>
        <w:t xml:space="preserve"> Приложен</w:t>
      </w:r>
      <w:r w:rsidR="00F479E2" w:rsidRPr="002E673C">
        <w:rPr>
          <w:rFonts w:ascii="Times New Roman" w:hAnsi="Times New Roman"/>
        </w:rPr>
        <w:t>ия к настоящему договору, являют</w:t>
      </w:r>
      <w:r w:rsidR="00BB0621" w:rsidRPr="002E673C">
        <w:rPr>
          <w:rFonts w:ascii="Times New Roman" w:hAnsi="Times New Roman"/>
        </w:rPr>
        <w:t>ся  его неотъемлемой частью:</w:t>
      </w:r>
    </w:p>
    <w:p w14:paraId="6748940B" w14:textId="364E85A7" w:rsidR="006F6C5E" w:rsidRDefault="00F479E2">
      <w:pPr>
        <w:spacing w:after="0" w:line="240" w:lineRule="auto"/>
        <w:ind w:firstLine="624"/>
        <w:jc w:val="both"/>
        <w:rPr>
          <w:rFonts w:ascii="Times New Roman" w:eastAsiaTheme="minorHAnsi" w:hAnsi="Times New Roman"/>
          <w:lang w:eastAsia="en-US"/>
        </w:rPr>
      </w:pPr>
      <w:r w:rsidRPr="002E673C">
        <w:rPr>
          <w:rFonts w:ascii="Times New Roman" w:hAnsi="Times New Roman"/>
        </w:rPr>
        <w:t xml:space="preserve">Приложение №1 - </w:t>
      </w:r>
      <w:r w:rsidRPr="002E673C">
        <w:rPr>
          <w:rFonts w:ascii="Times New Roman" w:eastAsiaTheme="minorHAnsi" w:hAnsi="Times New Roman"/>
          <w:lang w:eastAsia="en-US"/>
        </w:rPr>
        <w:t>Функционал Сервиса и параметры доступа</w:t>
      </w:r>
      <w:r w:rsidR="009B08CC" w:rsidRPr="002E673C">
        <w:rPr>
          <w:rFonts w:ascii="Times New Roman" w:eastAsiaTheme="minorHAnsi" w:hAnsi="Times New Roman"/>
          <w:lang w:eastAsia="en-US"/>
        </w:rPr>
        <w:t>.</w:t>
      </w:r>
    </w:p>
    <w:p w14:paraId="7D6A18ED" w14:textId="6DE3830A" w:rsidR="00ED241A" w:rsidRPr="002E673C" w:rsidRDefault="00ED241A">
      <w:pPr>
        <w:spacing w:after="0" w:line="240" w:lineRule="auto"/>
        <w:ind w:firstLine="624"/>
        <w:jc w:val="both"/>
        <w:rPr>
          <w:rFonts w:ascii="Times New Roman" w:hAnsi="Times New Roman"/>
        </w:rPr>
      </w:pPr>
      <w:r>
        <w:rPr>
          <w:rFonts w:ascii="Times New Roman" w:eastAsiaTheme="minorHAnsi" w:hAnsi="Times New Roman"/>
          <w:lang w:eastAsia="en-US"/>
        </w:rPr>
        <w:t>Приложение №2 – Описание территории</w:t>
      </w:r>
      <w:r w:rsidR="00764788">
        <w:rPr>
          <w:rFonts w:ascii="Times New Roman" w:eastAsiaTheme="minorHAnsi" w:hAnsi="Times New Roman"/>
          <w:lang w:eastAsia="en-US"/>
        </w:rPr>
        <w:t xml:space="preserve"> доступа к Сервису</w:t>
      </w:r>
      <w:r w:rsidR="00150E7B">
        <w:rPr>
          <w:rFonts w:ascii="Times New Roman" w:eastAsiaTheme="minorHAnsi" w:hAnsi="Times New Roman"/>
          <w:lang w:eastAsia="en-US"/>
        </w:rPr>
        <w:t xml:space="preserve"> </w:t>
      </w:r>
      <w:r w:rsidR="00150E7B" w:rsidRPr="00150E7B">
        <w:rPr>
          <w:rFonts w:ascii="Times New Roman" w:eastAsiaTheme="minorHAnsi" w:hAnsi="Times New Roman"/>
          <w:lang w:eastAsia="en-US"/>
        </w:rPr>
        <w:t>и дополнительные характеристики</w:t>
      </w:r>
      <w:r>
        <w:rPr>
          <w:rFonts w:ascii="Times New Roman" w:eastAsiaTheme="minorHAnsi" w:hAnsi="Times New Roman"/>
          <w:lang w:eastAsia="en-US"/>
        </w:rPr>
        <w:t>.</w:t>
      </w:r>
    </w:p>
    <w:p w14:paraId="32CCD4E9" w14:textId="77777777" w:rsidR="007D608F" w:rsidRPr="002E673C" w:rsidRDefault="007D608F">
      <w:pPr>
        <w:spacing w:after="0" w:line="240" w:lineRule="auto"/>
        <w:ind w:firstLine="624"/>
        <w:jc w:val="both"/>
        <w:rPr>
          <w:rFonts w:ascii="Times New Roman" w:hAnsi="Times New Roman"/>
        </w:rPr>
      </w:pPr>
    </w:p>
    <w:p w14:paraId="7710C230" w14:textId="77777777" w:rsidR="006F6C5E" w:rsidRDefault="0000013D" w:rsidP="00C10D99">
      <w:pPr>
        <w:spacing w:after="0" w:line="240" w:lineRule="auto"/>
        <w:ind w:left="-425"/>
        <w:jc w:val="center"/>
        <w:rPr>
          <w:rFonts w:ascii="Times New Roman" w:hAnsi="Times New Roman"/>
          <w:b/>
        </w:rPr>
      </w:pPr>
      <w:r w:rsidRPr="002E673C">
        <w:rPr>
          <w:rFonts w:ascii="Times New Roman" w:hAnsi="Times New Roman"/>
          <w:b/>
        </w:rPr>
        <w:t>1</w:t>
      </w:r>
      <w:r w:rsidR="00A07989" w:rsidRPr="002E673C">
        <w:rPr>
          <w:rFonts w:ascii="Times New Roman" w:hAnsi="Times New Roman"/>
          <w:b/>
        </w:rPr>
        <w:t>0</w:t>
      </w:r>
      <w:r w:rsidR="006F6C5E" w:rsidRPr="002E673C">
        <w:rPr>
          <w:rFonts w:ascii="Times New Roman" w:hAnsi="Times New Roman"/>
          <w:b/>
        </w:rPr>
        <w:t>.  АДРЕСА И БАНКОВСКИЕ РЕКВИЗИТЫ СТОРОН</w:t>
      </w:r>
    </w:p>
    <w:p w14:paraId="0DCCCCE6" w14:textId="77777777" w:rsidR="002E673C" w:rsidRPr="002E673C" w:rsidRDefault="002E673C" w:rsidP="00C10D99">
      <w:pPr>
        <w:spacing w:after="0" w:line="240" w:lineRule="auto"/>
        <w:ind w:left="-425"/>
        <w:jc w:val="center"/>
        <w:rPr>
          <w:rFonts w:ascii="Times New Roman" w:hAnsi="Times New Roman"/>
          <w:b/>
        </w:rPr>
      </w:pPr>
    </w:p>
    <w:tbl>
      <w:tblPr>
        <w:tblStyle w:val="af7"/>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74D58" w:rsidRPr="002E673C" w14:paraId="4F93678D" w14:textId="77777777" w:rsidTr="002E673C">
        <w:tc>
          <w:tcPr>
            <w:tcW w:w="4926" w:type="dxa"/>
          </w:tcPr>
          <w:p w14:paraId="362E3F0A" w14:textId="77777777" w:rsidR="00D74D58" w:rsidRDefault="00D74D58" w:rsidP="002E673C">
            <w:pPr>
              <w:spacing w:after="0" w:line="240" w:lineRule="auto"/>
              <w:rPr>
                <w:rFonts w:ascii="Times New Roman" w:eastAsia="Times New Roman" w:hAnsi="Times New Roman"/>
                <w:b/>
                <w:bCs/>
              </w:rPr>
            </w:pPr>
            <w:r w:rsidRPr="002E673C">
              <w:rPr>
                <w:rFonts w:ascii="Times New Roman" w:eastAsia="Times New Roman" w:hAnsi="Times New Roman"/>
                <w:b/>
                <w:bCs/>
              </w:rPr>
              <w:t>Заказчик:</w:t>
            </w:r>
          </w:p>
          <w:p w14:paraId="66B33FDE" w14:textId="1C8EA990" w:rsidR="002E673C" w:rsidRPr="002E673C" w:rsidRDefault="002E673C" w:rsidP="002E673C">
            <w:pPr>
              <w:spacing w:after="0" w:line="240" w:lineRule="auto"/>
              <w:rPr>
                <w:rFonts w:ascii="Times New Roman" w:hAnsi="Times New Roman"/>
                <w:b/>
              </w:rPr>
            </w:pPr>
          </w:p>
        </w:tc>
        <w:tc>
          <w:tcPr>
            <w:tcW w:w="4927" w:type="dxa"/>
          </w:tcPr>
          <w:p w14:paraId="05A6157F" w14:textId="4D93B0EF" w:rsidR="00D74D58" w:rsidRPr="002E673C" w:rsidRDefault="00D74D58" w:rsidP="002E673C">
            <w:pPr>
              <w:spacing w:after="0" w:line="240" w:lineRule="auto"/>
              <w:rPr>
                <w:rFonts w:ascii="Times New Roman" w:hAnsi="Times New Roman"/>
                <w:b/>
              </w:rPr>
            </w:pPr>
            <w:r w:rsidRPr="002E673C">
              <w:rPr>
                <w:rFonts w:ascii="Times New Roman" w:eastAsia="Times New Roman" w:hAnsi="Times New Roman"/>
                <w:b/>
                <w:bCs/>
              </w:rPr>
              <w:t>Исполнитель:</w:t>
            </w:r>
          </w:p>
        </w:tc>
      </w:tr>
      <w:tr w:rsidR="00D74D58" w:rsidRPr="002E673C" w14:paraId="17557046" w14:textId="77777777" w:rsidTr="002E673C">
        <w:tc>
          <w:tcPr>
            <w:tcW w:w="4926" w:type="dxa"/>
          </w:tcPr>
          <w:p w14:paraId="64F871D3" w14:textId="52801F5F" w:rsidR="002E673C" w:rsidRPr="002E673C" w:rsidRDefault="002E673C" w:rsidP="00B14520">
            <w:pPr>
              <w:spacing w:after="0" w:line="240" w:lineRule="auto"/>
              <w:rPr>
                <w:rFonts w:ascii="Times New Roman" w:hAnsi="Times New Roman"/>
              </w:rPr>
            </w:pPr>
          </w:p>
        </w:tc>
        <w:tc>
          <w:tcPr>
            <w:tcW w:w="4927" w:type="dxa"/>
          </w:tcPr>
          <w:p w14:paraId="2C9FFEE8" w14:textId="77777777" w:rsidR="00D74D58" w:rsidRPr="002E673C" w:rsidRDefault="00D74D58" w:rsidP="00D74D58">
            <w:pPr>
              <w:spacing w:after="0" w:line="240" w:lineRule="auto"/>
              <w:rPr>
                <w:rFonts w:ascii="Times New Roman" w:hAnsi="Times New Roman"/>
                <w:b/>
              </w:rPr>
            </w:pPr>
            <w:r w:rsidRPr="002E673C">
              <w:rPr>
                <w:rFonts w:ascii="Times New Roman" w:eastAsia="Times New Roman" w:hAnsi="Times New Roman"/>
                <w:b/>
              </w:rPr>
              <w:t>ООО ИТЦ «СКАНЭКС»</w:t>
            </w:r>
          </w:p>
          <w:p w14:paraId="1102D0A4" w14:textId="77777777" w:rsidR="00D74D58" w:rsidRPr="002E673C" w:rsidRDefault="00D74D58" w:rsidP="00D74D58">
            <w:pPr>
              <w:pStyle w:val="ad"/>
              <w:rPr>
                <w:sz w:val="22"/>
                <w:szCs w:val="22"/>
                <w:lang w:val="ru-RU"/>
              </w:rPr>
            </w:pPr>
            <w:r w:rsidRPr="002E673C">
              <w:rPr>
                <w:sz w:val="22"/>
                <w:szCs w:val="22"/>
                <w:lang w:val="ru-RU"/>
              </w:rPr>
              <w:t xml:space="preserve">Адрес: 121059, г. Москва, </w:t>
            </w:r>
            <w:proofErr w:type="spellStart"/>
            <w:r w:rsidRPr="002E673C">
              <w:rPr>
                <w:sz w:val="22"/>
                <w:szCs w:val="22"/>
                <w:lang w:val="ru-RU"/>
              </w:rPr>
              <w:t>Бережковская</w:t>
            </w:r>
            <w:proofErr w:type="spellEnd"/>
          </w:p>
          <w:p w14:paraId="340AEC8F" w14:textId="77777777" w:rsidR="00D74D58" w:rsidRPr="002E673C" w:rsidRDefault="00D74D58" w:rsidP="00D74D58">
            <w:pPr>
              <w:pStyle w:val="ad"/>
              <w:rPr>
                <w:sz w:val="22"/>
                <w:szCs w:val="22"/>
                <w:lang w:val="ru-RU"/>
              </w:rPr>
            </w:pPr>
            <w:r w:rsidRPr="002E673C">
              <w:rPr>
                <w:sz w:val="22"/>
                <w:szCs w:val="22"/>
                <w:lang w:val="ru-RU"/>
              </w:rPr>
              <w:t>набережная, д.20, стр.6, пом.</w:t>
            </w:r>
            <w:r w:rsidRPr="002E673C">
              <w:rPr>
                <w:sz w:val="22"/>
                <w:szCs w:val="22"/>
              </w:rPr>
              <w:t>I</w:t>
            </w:r>
            <w:r w:rsidRPr="002E673C">
              <w:rPr>
                <w:sz w:val="22"/>
                <w:szCs w:val="22"/>
                <w:lang w:val="ru-RU"/>
              </w:rPr>
              <w:t>, комн.36</w:t>
            </w:r>
          </w:p>
          <w:p w14:paraId="222200A5" w14:textId="77777777" w:rsidR="00D74D58" w:rsidRPr="002E673C" w:rsidRDefault="00D74D58" w:rsidP="00D74D58">
            <w:pPr>
              <w:pStyle w:val="ad"/>
              <w:rPr>
                <w:sz w:val="22"/>
                <w:szCs w:val="22"/>
                <w:lang w:val="ru-RU"/>
              </w:rPr>
            </w:pPr>
            <w:r w:rsidRPr="002E673C">
              <w:rPr>
                <w:sz w:val="22"/>
                <w:szCs w:val="22"/>
                <w:lang w:val="ru-RU"/>
              </w:rPr>
              <w:t>Телефон/Факс: (495) 739 73 85</w:t>
            </w:r>
          </w:p>
          <w:p w14:paraId="0D7F737D" w14:textId="77777777" w:rsidR="00D74D58" w:rsidRPr="002E673C" w:rsidRDefault="00D74D58" w:rsidP="00D74D58">
            <w:pPr>
              <w:pStyle w:val="ad"/>
              <w:rPr>
                <w:sz w:val="22"/>
                <w:szCs w:val="22"/>
                <w:lang w:val="ru-RU"/>
              </w:rPr>
            </w:pPr>
            <w:r w:rsidRPr="002E673C">
              <w:rPr>
                <w:sz w:val="22"/>
                <w:szCs w:val="22"/>
                <w:lang w:val="ru-RU"/>
              </w:rPr>
              <w:t>ИНН/КПП 7704134116 / 773001001</w:t>
            </w:r>
          </w:p>
          <w:p w14:paraId="6D7E4911" w14:textId="77777777" w:rsidR="00D74D58" w:rsidRPr="002E673C" w:rsidRDefault="00D74D58" w:rsidP="00D74D58">
            <w:pPr>
              <w:pStyle w:val="ad"/>
              <w:rPr>
                <w:sz w:val="22"/>
                <w:szCs w:val="22"/>
                <w:lang w:val="ru-RU"/>
              </w:rPr>
            </w:pPr>
            <w:r w:rsidRPr="002E673C">
              <w:rPr>
                <w:sz w:val="22"/>
                <w:szCs w:val="22"/>
                <w:lang w:val="ru-RU"/>
              </w:rPr>
              <w:t>ОГРН 1027739017459</w:t>
            </w:r>
          </w:p>
          <w:p w14:paraId="20C5F608" w14:textId="77777777" w:rsidR="00D74D58" w:rsidRPr="002E673C" w:rsidRDefault="00D74D58" w:rsidP="00D74D58">
            <w:pPr>
              <w:pStyle w:val="ad"/>
              <w:rPr>
                <w:sz w:val="22"/>
                <w:szCs w:val="22"/>
                <w:lang w:val="ru-RU"/>
              </w:rPr>
            </w:pPr>
            <w:proofErr w:type="gramStart"/>
            <w:r w:rsidRPr="002E673C">
              <w:rPr>
                <w:sz w:val="22"/>
                <w:szCs w:val="22"/>
                <w:lang w:val="ru-RU"/>
              </w:rPr>
              <w:t>Р</w:t>
            </w:r>
            <w:proofErr w:type="gramEnd"/>
            <w:r w:rsidRPr="002E673C">
              <w:rPr>
                <w:sz w:val="22"/>
                <w:szCs w:val="22"/>
                <w:lang w:val="ru-RU"/>
              </w:rPr>
              <w:t>/с.:  40702810638180121003</w:t>
            </w:r>
          </w:p>
          <w:p w14:paraId="657C571D" w14:textId="7A16C86A" w:rsidR="00D74D58" w:rsidRPr="002E673C" w:rsidRDefault="00D74D58" w:rsidP="00D74D58">
            <w:pPr>
              <w:pStyle w:val="ad"/>
              <w:rPr>
                <w:sz w:val="22"/>
                <w:szCs w:val="22"/>
                <w:lang w:val="ru-RU"/>
              </w:rPr>
            </w:pPr>
            <w:r w:rsidRPr="002E673C">
              <w:rPr>
                <w:sz w:val="22"/>
                <w:szCs w:val="22"/>
                <w:lang w:val="ru-RU"/>
              </w:rPr>
              <w:t>ПАО СБЕРБАНК,  г. Москва</w:t>
            </w:r>
          </w:p>
          <w:p w14:paraId="6E26D4F0" w14:textId="77777777" w:rsidR="00D74D58" w:rsidRPr="002E673C" w:rsidRDefault="00D74D58" w:rsidP="00D74D58">
            <w:pPr>
              <w:pStyle w:val="ad"/>
              <w:rPr>
                <w:sz w:val="22"/>
                <w:szCs w:val="22"/>
                <w:lang w:val="ru-RU"/>
              </w:rPr>
            </w:pPr>
            <w:r w:rsidRPr="002E673C">
              <w:rPr>
                <w:sz w:val="22"/>
                <w:szCs w:val="22"/>
                <w:lang w:val="ru-RU"/>
              </w:rPr>
              <w:t>К/с.: 30101810400000000225</w:t>
            </w:r>
          </w:p>
          <w:p w14:paraId="62C4007C" w14:textId="77777777" w:rsidR="00D74D58" w:rsidRPr="002E673C" w:rsidRDefault="00D74D58" w:rsidP="00D74D58">
            <w:pPr>
              <w:pStyle w:val="ad"/>
              <w:rPr>
                <w:sz w:val="22"/>
                <w:szCs w:val="22"/>
                <w:lang w:val="ru-RU"/>
              </w:rPr>
            </w:pPr>
            <w:r w:rsidRPr="002E673C">
              <w:rPr>
                <w:sz w:val="22"/>
                <w:szCs w:val="22"/>
                <w:lang w:val="ru-RU"/>
              </w:rPr>
              <w:t>БИК 044525225</w:t>
            </w:r>
          </w:p>
          <w:p w14:paraId="52D3B0F3" w14:textId="77777777" w:rsidR="00D74D58" w:rsidRDefault="00D74D58" w:rsidP="00D74D58">
            <w:pPr>
              <w:spacing w:after="0" w:line="240" w:lineRule="auto"/>
              <w:rPr>
                <w:rFonts w:ascii="Times New Roman" w:hAnsi="Times New Roman"/>
              </w:rPr>
            </w:pPr>
            <w:r w:rsidRPr="002E673C">
              <w:rPr>
                <w:rFonts w:ascii="Times New Roman" w:hAnsi="Times New Roman"/>
              </w:rPr>
              <w:t>ОКВЭД: 74.20.5 ОКПО: 42453313</w:t>
            </w:r>
          </w:p>
          <w:p w14:paraId="2A33912F" w14:textId="5ACBADB4" w:rsidR="0063207A" w:rsidRPr="002E673C" w:rsidRDefault="0063207A" w:rsidP="00D74D58">
            <w:pPr>
              <w:spacing w:after="0" w:line="240" w:lineRule="auto"/>
              <w:rPr>
                <w:rFonts w:ascii="Times New Roman" w:hAnsi="Times New Roman"/>
                <w:b/>
              </w:rPr>
            </w:pPr>
          </w:p>
        </w:tc>
      </w:tr>
      <w:tr w:rsidR="00D74D58" w:rsidRPr="002E673C" w14:paraId="17DD3A22" w14:textId="77777777" w:rsidTr="002E673C">
        <w:tc>
          <w:tcPr>
            <w:tcW w:w="4926" w:type="dxa"/>
          </w:tcPr>
          <w:p w14:paraId="6826A4E6" w14:textId="77777777" w:rsidR="00B14520" w:rsidRDefault="00B14520" w:rsidP="00D74D58">
            <w:pPr>
              <w:spacing w:after="0" w:line="240" w:lineRule="auto"/>
              <w:rPr>
                <w:rFonts w:ascii="Times New Roman" w:hAnsi="Times New Roman"/>
                <w:b/>
              </w:rPr>
            </w:pPr>
          </w:p>
          <w:p w14:paraId="2D90FF2C" w14:textId="77777777" w:rsidR="00B14520" w:rsidRDefault="00B14520" w:rsidP="00D74D58">
            <w:pPr>
              <w:spacing w:after="0" w:line="240" w:lineRule="auto"/>
              <w:rPr>
                <w:rFonts w:ascii="Times New Roman" w:hAnsi="Times New Roman"/>
                <w:b/>
              </w:rPr>
            </w:pPr>
          </w:p>
          <w:p w14:paraId="4F44FC73" w14:textId="76B87863" w:rsidR="00D74D58" w:rsidRDefault="0063207A" w:rsidP="00D74D58">
            <w:pPr>
              <w:spacing w:after="0" w:line="240" w:lineRule="auto"/>
              <w:rPr>
                <w:rFonts w:ascii="Times New Roman" w:hAnsi="Times New Roman"/>
                <w:b/>
              </w:rPr>
            </w:pPr>
            <w:r w:rsidRPr="0063207A">
              <w:rPr>
                <w:rFonts w:ascii="Times New Roman" w:hAnsi="Times New Roman"/>
                <w:b/>
              </w:rPr>
              <w:t>Генеральный директор</w:t>
            </w:r>
          </w:p>
          <w:p w14:paraId="1DEF6015" w14:textId="77777777" w:rsidR="0063207A" w:rsidRPr="002E673C" w:rsidRDefault="0063207A" w:rsidP="00D74D58">
            <w:pPr>
              <w:spacing w:after="0" w:line="240" w:lineRule="auto"/>
              <w:rPr>
                <w:rFonts w:ascii="Times New Roman" w:hAnsi="Times New Roman"/>
                <w:b/>
              </w:rPr>
            </w:pPr>
          </w:p>
          <w:p w14:paraId="24959ED9" w14:textId="77777777" w:rsidR="00D74D58" w:rsidRPr="002E673C" w:rsidRDefault="00D74D58" w:rsidP="00D74D58">
            <w:pPr>
              <w:spacing w:after="0" w:line="240" w:lineRule="auto"/>
              <w:rPr>
                <w:rFonts w:ascii="Times New Roman" w:hAnsi="Times New Roman"/>
                <w:b/>
              </w:rPr>
            </w:pPr>
          </w:p>
          <w:p w14:paraId="1AFBA0DC" w14:textId="7AE6BE60" w:rsidR="00D74D58" w:rsidRPr="002E673C" w:rsidRDefault="00D74D58" w:rsidP="00D74D58">
            <w:pPr>
              <w:spacing w:after="0" w:line="240" w:lineRule="auto"/>
              <w:rPr>
                <w:rFonts w:ascii="Times New Roman" w:hAnsi="Times New Roman"/>
                <w:b/>
              </w:rPr>
            </w:pPr>
            <w:r w:rsidRPr="002E673C">
              <w:rPr>
                <w:rFonts w:ascii="Times New Roman" w:hAnsi="Times New Roman"/>
                <w:b/>
              </w:rPr>
              <w:t>_______________</w:t>
            </w:r>
            <w:r w:rsidR="00595D6C">
              <w:rPr>
                <w:rFonts w:ascii="Times New Roman" w:hAnsi="Times New Roman"/>
                <w:b/>
              </w:rPr>
              <w:t xml:space="preserve"> </w:t>
            </w:r>
            <w:r w:rsidR="0063207A" w:rsidRPr="0063207A">
              <w:rPr>
                <w:rFonts w:ascii="Times New Roman" w:hAnsi="Times New Roman"/>
                <w:b/>
              </w:rPr>
              <w:t>.</w:t>
            </w:r>
          </w:p>
          <w:p w14:paraId="43C0E9BF" w14:textId="4256C9F9" w:rsidR="00D74D58" w:rsidRPr="002E673C" w:rsidRDefault="00D74D58" w:rsidP="00D74D58">
            <w:pPr>
              <w:spacing w:after="0" w:line="240" w:lineRule="auto"/>
              <w:rPr>
                <w:rFonts w:ascii="Times New Roman" w:hAnsi="Times New Roman"/>
                <w:b/>
              </w:rPr>
            </w:pPr>
            <w:proofErr w:type="spellStart"/>
            <w:r w:rsidRPr="002E673C">
              <w:rPr>
                <w:rFonts w:ascii="Times New Roman" w:hAnsi="Times New Roman"/>
                <w:b/>
              </w:rPr>
              <w:t>м.п</w:t>
            </w:r>
            <w:proofErr w:type="spellEnd"/>
            <w:r w:rsidRPr="002E673C">
              <w:rPr>
                <w:rFonts w:ascii="Times New Roman" w:hAnsi="Times New Roman"/>
                <w:b/>
              </w:rPr>
              <w:t>.</w:t>
            </w:r>
          </w:p>
        </w:tc>
        <w:tc>
          <w:tcPr>
            <w:tcW w:w="4927" w:type="dxa"/>
          </w:tcPr>
          <w:p w14:paraId="2E99F8E0" w14:textId="77777777" w:rsidR="00B14520" w:rsidRDefault="00B14520" w:rsidP="00D74D58">
            <w:pPr>
              <w:spacing w:after="0" w:line="240" w:lineRule="auto"/>
              <w:jc w:val="both"/>
              <w:rPr>
                <w:rFonts w:ascii="Times New Roman" w:eastAsia="Times New Roman" w:hAnsi="Times New Roman"/>
                <w:b/>
                <w:bCs/>
              </w:rPr>
            </w:pPr>
          </w:p>
          <w:p w14:paraId="63ED8490" w14:textId="77777777" w:rsidR="00B14520" w:rsidRDefault="00B14520" w:rsidP="00D74D58">
            <w:pPr>
              <w:spacing w:after="0" w:line="240" w:lineRule="auto"/>
              <w:jc w:val="both"/>
              <w:rPr>
                <w:rFonts w:ascii="Times New Roman" w:eastAsia="Times New Roman" w:hAnsi="Times New Roman"/>
                <w:b/>
                <w:bCs/>
              </w:rPr>
            </w:pPr>
          </w:p>
          <w:p w14:paraId="0A92AAC1" w14:textId="77777777" w:rsidR="00D74D58" w:rsidRPr="002E673C" w:rsidRDefault="00D74D58" w:rsidP="00D74D58">
            <w:pPr>
              <w:spacing w:after="0" w:line="240" w:lineRule="auto"/>
              <w:jc w:val="both"/>
              <w:rPr>
                <w:rFonts w:ascii="Times New Roman" w:eastAsia="Times New Roman" w:hAnsi="Times New Roman"/>
                <w:b/>
                <w:bCs/>
              </w:rPr>
            </w:pPr>
            <w:r w:rsidRPr="002E673C">
              <w:rPr>
                <w:rFonts w:ascii="Times New Roman" w:eastAsia="Times New Roman" w:hAnsi="Times New Roman"/>
                <w:b/>
                <w:bCs/>
              </w:rPr>
              <w:t>Генеральный директор</w:t>
            </w:r>
          </w:p>
          <w:p w14:paraId="37AD523B" w14:textId="77777777" w:rsidR="00D74D58" w:rsidRPr="002E673C" w:rsidRDefault="00D74D58" w:rsidP="00D74D58">
            <w:pPr>
              <w:spacing w:after="0" w:line="240" w:lineRule="auto"/>
              <w:jc w:val="both"/>
              <w:rPr>
                <w:rFonts w:ascii="Times New Roman" w:eastAsia="Times New Roman" w:hAnsi="Times New Roman"/>
                <w:b/>
                <w:bCs/>
              </w:rPr>
            </w:pPr>
          </w:p>
          <w:p w14:paraId="0F386A0B" w14:textId="77777777" w:rsidR="00D74D58" w:rsidRPr="002E673C" w:rsidRDefault="00D74D58" w:rsidP="00D74D58">
            <w:pPr>
              <w:spacing w:after="0" w:line="240" w:lineRule="auto"/>
              <w:jc w:val="both"/>
              <w:rPr>
                <w:rFonts w:ascii="Times New Roman" w:eastAsia="Times New Roman" w:hAnsi="Times New Roman"/>
                <w:b/>
                <w:bCs/>
              </w:rPr>
            </w:pPr>
          </w:p>
          <w:p w14:paraId="0248DBDA" w14:textId="061136C5" w:rsidR="00D74D58" w:rsidRPr="002E673C" w:rsidRDefault="00D74D58" w:rsidP="00D74D58">
            <w:pPr>
              <w:spacing w:after="0" w:line="240" w:lineRule="auto"/>
              <w:jc w:val="both"/>
              <w:rPr>
                <w:rFonts w:ascii="Times New Roman" w:eastAsia="Times New Roman" w:hAnsi="Times New Roman"/>
                <w:b/>
                <w:bCs/>
              </w:rPr>
            </w:pPr>
            <w:r w:rsidRPr="002E673C">
              <w:rPr>
                <w:rFonts w:ascii="Times New Roman" w:eastAsia="Times New Roman" w:hAnsi="Times New Roman"/>
                <w:b/>
                <w:bCs/>
              </w:rPr>
              <w:t xml:space="preserve">_______________ </w:t>
            </w:r>
            <w:proofErr w:type="spellStart"/>
            <w:r w:rsidRPr="002E673C">
              <w:rPr>
                <w:rFonts w:ascii="Times New Roman" w:eastAsia="Times New Roman" w:hAnsi="Times New Roman"/>
                <w:b/>
                <w:bCs/>
              </w:rPr>
              <w:t>Бибаева</w:t>
            </w:r>
            <w:proofErr w:type="spellEnd"/>
            <w:r w:rsidRPr="002E673C">
              <w:rPr>
                <w:rFonts w:ascii="Times New Roman" w:eastAsia="Times New Roman" w:hAnsi="Times New Roman"/>
                <w:b/>
                <w:bCs/>
              </w:rPr>
              <w:t xml:space="preserve"> </w:t>
            </w:r>
            <w:r w:rsidR="0063207A" w:rsidRPr="002E673C">
              <w:rPr>
                <w:rFonts w:ascii="Times New Roman" w:eastAsia="Times New Roman" w:hAnsi="Times New Roman"/>
                <w:b/>
                <w:bCs/>
              </w:rPr>
              <w:t>А.А.</w:t>
            </w:r>
          </w:p>
          <w:p w14:paraId="5AD426B1" w14:textId="4026E1FC" w:rsidR="00D74D58" w:rsidRPr="002E673C" w:rsidRDefault="00D74D58" w:rsidP="00D74D58">
            <w:pPr>
              <w:spacing w:after="0" w:line="240" w:lineRule="auto"/>
              <w:rPr>
                <w:rFonts w:ascii="Times New Roman" w:hAnsi="Times New Roman"/>
                <w:b/>
              </w:rPr>
            </w:pPr>
            <w:proofErr w:type="spellStart"/>
            <w:r w:rsidRPr="002E673C">
              <w:rPr>
                <w:rFonts w:ascii="Times New Roman" w:eastAsia="Times New Roman" w:hAnsi="Times New Roman"/>
                <w:b/>
                <w:bCs/>
              </w:rPr>
              <w:t>м.п</w:t>
            </w:r>
            <w:proofErr w:type="spellEnd"/>
            <w:r w:rsidRPr="002E673C">
              <w:rPr>
                <w:rFonts w:ascii="Times New Roman" w:eastAsia="Times New Roman" w:hAnsi="Times New Roman"/>
                <w:b/>
                <w:bCs/>
              </w:rPr>
              <w:t>.</w:t>
            </w:r>
          </w:p>
        </w:tc>
      </w:tr>
    </w:tbl>
    <w:p w14:paraId="26E88FB4" w14:textId="77777777" w:rsidR="00D74D58" w:rsidRPr="002E673C" w:rsidRDefault="00D74D58" w:rsidP="00C10D99">
      <w:pPr>
        <w:spacing w:after="0" w:line="240" w:lineRule="auto"/>
        <w:ind w:left="-425"/>
        <w:jc w:val="center"/>
        <w:rPr>
          <w:rFonts w:ascii="Times New Roman" w:hAnsi="Times New Roman"/>
          <w:b/>
        </w:rPr>
      </w:pPr>
    </w:p>
    <w:p w14:paraId="58F69995" w14:textId="77777777" w:rsidR="00F77AE0" w:rsidRPr="0065329B" w:rsidRDefault="00F77AE0" w:rsidP="00C10D99">
      <w:pPr>
        <w:spacing w:after="0" w:line="240" w:lineRule="auto"/>
        <w:ind w:left="-425"/>
        <w:jc w:val="center"/>
        <w:rPr>
          <w:rFonts w:ascii="Times New Roman" w:hAnsi="Times New Roman"/>
          <w:b/>
          <w:sz w:val="24"/>
          <w:szCs w:val="24"/>
        </w:rPr>
      </w:pPr>
    </w:p>
    <w:p w14:paraId="65294FD5" w14:textId="77777777" w:rsidR="006F6C5E" w:rsidRPr="0065329B" w:rsidRDefault="006D3902" w:rsidP="00E225E7">
      <w:pPr>
        <w:pageBreakBefore/>
        <w:spacing w:after="0" w:line="240" w:lineRule="auto"/>
        <w:ind w:left="-425" w:firstLine="709"/>
        <w:jc w:val="right"/>
        <w:rPr>
          <w:rFonts w:ascii="Times New Roman" w:hAnsi="Times New Roman"/>
          <w:sz w:val="24"/>
          <w:szCs w:val="24"/>
        </w:rPr>
      </w:pPr>
      <w:r w:rsidRPr="0065329B">
        <w:rPr>
          <w:rFonts w:ascii="Times New Roman" w:hAnsi="Times New Roman"/>
          <w:color w:val="000000"/>
          <w:sz w:val="24"/>
          <w:szCs w:val="24"/>
        </w:rPr>
        <w:lastRenderedPageBreak/>
        <w:t xml:space="preserve">              </w:t>
      </w:r>
      <w:r w:rsidR="006F6C5E" w:rsidRPr="0065329B">
        <w:rPr>
          <w:rFonts w:ascii="Times New Roman" w:hAnsi="Times New Roman"/>
          <w:color w:val="000000"/>
          <w:sz w:val="24"/>
          <w:szCs w:val="24"/>
        </w:rPr>
        <w:t xml:space="preserve">Приложение № 1  </w:t>
      </w:r>
    </w:p>
    <w:p w14:paraId="7CE89450" w14:textId="04A4E733" w:rsidR="006F6C5E" w:rsidRPr="0065329B" w:rsidRDefault="006F6C5E" w:rsidP="00E225E7">
      <w:pPr>
        <w:autoSpaceDE w:val="0"/>
        <w:spacing w:after="0" w:line="240" w:lineRule="auto"/>
        <w:ind w:left="-425" w:firstLine="709"/>
        <w:jc w:val="right"/>
        <w:rPr>
          <w:rFonts w:ascii="Times New Roman" w:hAnsi="Times New Roman"/>
          <w:sz w:val="24"/>
          <w:szCs w:val="24"/>
        </w:rPr>
      </w:pPr>
      <w:r w:rsidRPr="0065329B">
        <w:rPr>
          <w:rFonts w:ascii="Times New Roman" w:hAnsi="Times New Roman"/>
          <w:sz w:val="24"/>
          <w:szCs w:val="24"/>
        </w:rPr>
        <w:t xml:space="preserve">               к договору № </w:t>
      </w:r>
      <w:r w:rsidRPr="0065329B">
        <w:rPr>
          <w:rFonts w:ascii="Times New Roman" w:hAnsi="Times New Roman"/>
          <w:sz w:val="24"/>
          <w:szCs w:val="24"/>
        </w:rPr>
        <w:softHyphen/>
      </w:r>
      <w:r w:rsidRPr="0065329B">
        <w:rPr>
          <w:rFonts w:ascii="Times New Roman" w:hAnsi="Times New Roman"/>
          <w:sz w:val="24"/>
          <w:szCs w:val="24"/>
        </w:rPr>
        <w:softHyphen/>
      </w:r>
      <w:r w:rsidRPr="0065329B">
        <w:rPr>
          <w:rFonts w:ascii="Times New Roman" w:hAnsi="Times New Roman"/>
          <w:sz w:val="24"/>
          <w:szCs w:val="24"/>
        </w:rPr>
        <w:softHyphen/>
      </w:r>
      <w:r w:rsidRPr="0065329B">
        <w:rPr>
          <w:rFonts w:ascii="Times New Roman" w:hAnsi="Times New Roman"/>
          <w:sz w:val="24"/>
          <w:szCs w:val="24"/>
        </w:rPr>
        <w:softHyphen/>
        <w:t xml:space="preserve"> </w:t>
      </w:r>
      <w:sdt>
        <w:sdtPr>
          <w:rPr>
            <w:rFonts w:ascii="Times New Roman" w:hAnsi="Times New Roman"/>
            <w:sz w:val="24"/>
            <w:szCs w:val="24"/>
          </w:rPr>
          <w:alias w:val="Номер договора"/>
          <w:tag w:val="Номер договора"/>
          <w:id w:val="2055424659"/>
          <w:placeholder>
            <w:docPart w:val="DefaultPlaceholder_1081868574"/>
          </w:placeholder>
          <w:text/>
        </w:sdtPr>
        <w:sdtEndPr/>
        <w:sdtContent>
          <w:r w:rsidR="00CE2AA1">
            <w:rPr>
              <w:rFonts w:ascii="Times New Roman" w:hAnsi="Times New Roman"/>
              <w:sz w:val="24"/>
              <w:szCs w:val="24"/>
            </w:rPr>
            <w:t>21/</w:t>
          </w:r>
          <w:r w:rsidR="00595D6C">
            <w:rPr>
              <w:rFonts w:ascii="Times New Roman" w:hAnsi="Times New Roman"/>
              <w:sz w:val="24"/>
              <w:szCs w:val="24"/>
            </w:rPr>
            <w:t>……………</w:t>
          </w:r>
          <w:r w:rsidR="00CE2AA1">
            <w:rPr>
              <w:rFonts w:ascii="Times New Roman" w:hAnsi="Times New Roman"/>
              <w:sz w:val="24"/>
              <w:szCs w:val="24"/>
            </w:rPr>
            <w:t>-</w:t>
          </w:r>
          <w:proofErr w:type="gramStart"/>
          <w:r w:rsidR="00CE2AA1">
            <w:rPr>
              <w:rFonts w:ascii="Times New Roman" w:hAnsi="Times New Roman"/>
              <w:sz w:val="24"/>
              <w:szCs w:val="24"/>
            </w:rPr>
            <w:t>ПРО</w:t>
          </w:r>
          <w:proofErr w:type="gramEnd"/>
        </w:sdtContent>
      </w:sdt>
    </w:p>
    <w:p w14:paraId="018EBD86" w14:textId="7E7AF318" w:rsidR="006F6C5E" w:rsidRPr="0065329B" w:rsidRDefault="006F6C5E" w:rsidP="00E225E7">
      <w:pPr>
        <w:autoSpaceDE w:val="0"/>
        <w:spacing w:after="0" w:line="240" w:lineRule="auto"/>
        <w:ind w:left="-425" w:firstLine="709"/>
        <w:jc w:val="right"/>
        <w:rPr>
          <w:rFonts w:ascii="Times New Roman" w:hAnsi="Times New Roman"/>
          <w:sz w:val="24"/>
          <w:szCs w:val="24"/>
        </w:rPr>
      </w:pPr>
      <w:r w:rsidRPr="0065329B">
        <w:rPr>
          <w:rFonts w:ascii="Times New Roman" w:hAnsi="Times New Roman"/>
          <w:sz w:val="24"/>
          <w:szCs w:val="24"/>
        </w:rPr>
        <w:t xml:space="preserve">от </w:t>
      </w:r>
      <w:r w:rsidR="00595D6C">
        <w:rPr>
          <w:rFonts w:ascii="Times New Roman" w:hAnsi="Times New Roman"/>
          <w:sz w:val="24"/>
          <w:szCs w:val="24"/>
        </w:rPr>
        <w:t>……………..</w:t>
      </w:r>
      <w:r w:rsidR="002B348F" w:rsidRPr="002B348F">
        <w:rPr>
          <w:rFonts w:ascii="Times New Roman" w:hAnsi="Times New Roman"/>
          <w:sz w:val="24"/>
          <w:szCs w:val="24"/>
        </w:rPr>
        <w:t xml:space="preserve"> </w:t>
      </w:r>
      <w:r w:rsidR="0081379F">
        <w:rPr>
          <w:rFonts w:ascii="Times New Roman" w:hAnsi="Times New Roman"/>
          <w:sz w:val="24"/>
          <w:szCs w:val="24"/>
        </w:rPr>
        <w:t>2021 г.</w:t>
      </w:r>
    </w:p>
    <w:p w14:paraId="5C0965EA" w14:textId="77777777" w:rsidR="006F6C5E" w:rsidRPr="0065329B" w:rsidRDefault="006F6C5E">
      <w:pPr>
        <w:autoSpaceDE w:val="0"/>
        <w:spacing w:after="0" w:line="240" w:lineRule="auto"/>
        <w:ind w:firstLine="624"/>
        <w:rPr>
          <w:rFonts w:ascii="Times New Roman" w:hAnsi="Times New Roman"/>
          <w:sz w:val="24"/>
          <w:szCs w:val="24"/>
        </w:rPr>
      </w:pPr>
    </w:p>
    <w:p w14:paraId="6F97B09A" w14:textId="77777777" w:rsidR="0000013D" w:rsidRPr="0065329B" w:rsidRDefault="0000013D" w:rsidP="00B72F8D">
      <w:pPr>
        <w:suppressAutoHyphens w:val="0"/>
        <w:spacing w:after="0" w:line="240" w:lineRule="auto"/>
        <w:ind w:firstLine="360"/>
        <w:jc w:val="both"/>
        <w:rPr>
          <w:rFonts w:ascii="Times New Roman" w:eastAsia="Times New Roman" w:hAnsi="Times New Roman"/>
          <w:b/>
          <w:color w:val="000000"/>
          <w:sz w:val="24"/>
          <w:szCs w:val="24"/>
          <w:lang w:eastAsia="ru-RU"/>
        </w:rPr>
      </w:pPr>
    </w:p>
    <w:p w14:paraId="6232F672" w14:textId="4C8710CC" w:rsidR="0063207A" w:rsidRDefault="00B72F8D" w:rsidP="007D608F">
      <w:pPr>
        <w:suppressAutoHyphens w:val="0"/>
        <w:spacing w:after="0" w:line="240" w:lineRule="auto"/>
        <w:ind w:firstLine="360"/>
        <w:jc w:val="both"/>
        <w:rPr>
          <w:rFonts w:ascii="Times New Roman" w:eastAsia="Times New Roman" w:hAnsi="Times New Roman"/>
          <w:b/>
          <w:color w:val="000000"/>
          <w:sz w:val="24"/>
          <w:szCs w:val="24"/>
          <w:lang w:eastAsia="ru-RU"/>
        </w:rPr>
      </w:pPr>
      <w:r w:rsidRPr="0065329B">
        <w:rPr>
          <w:rFonts w:ascii="Times New Roman" w:eastAsia="Times New Roman" w:hAnsi="Times New Roman"/>
          <w:b/>
          <w:color w:val="000000"/>
          <w:sz w:val="24"/>
          <w:szCs w:val="24"/>
          <w:lang w:eastAsia="ru-RU"/>
        </w:rPr>
        <w:t xml:space="preserve">Заказчик: </w:t>
      </w:r>
      <w:sdt>
        <w:sdtPr>
          <w:rPr>
            <w:rFonts w:ascii="Times New Roman" w:eastAsia="Times New Roman" w:hAnsi="Times New Roman"/>
            <w:b/>
            <w:color w:val="000000"/>
            <w:sz w:val="24"/>
            <w:szCs w:val="24"/>
            <w:lang w:eastAsia="ru-RU"/>
          </w:rPr>
          <w:alias w:val="Наименование контрагента"/>
          <w:tag w:val="Наименование контрагента"/>
          <w:id w:val="-1807770242"/>
          <w:placeholder>
            <w:docPart w:val="DefaultPlaceholder_1081868574"/>
          </w:placeholder>
        </w:sdtPr>
        <w:sdtEndPr/>
        <w:sdtContent>
          <w:r w:rsidR="00595D6C">
            <w:rPr>
              <w:rFonts w:ascii="Times New Roman" w:eastAsia="Times New Roman" w:hAnsi="Times New Roman"/>
              <w:b/>
              <w:color w:val="000000"/>
              <w:sz w:val="24"/>
              <w:szCs w:val="24"/>
              <w:lang w:eastAsia="ru-RU"/>
            </w:rPr>
            <w:t>……………………………………….</w:t>
          </w:r>
        </w:sdtContent>
      </w:sdt>
    </w:p>
    <w:p w14:paraId="39BC7F2E" w14:textId="5AA0B455" w:rsidR="007D608F" w:rsidRPr="0065329B" w:rsidRDefault="007D608F" w:rsidP="007D608F">
      <w:pPr>
        <w:suppressAutoHyphens w:val="0"/>
        <w:spacing w:after="0" w:line="240" w:lineRule="auto"/>
        <w:ind w:firstLine="360"/>
        <w:jc w:val="both"/>
        <w:rPr>
          <w:rFonts w:ascii="Times New Roman" w:eastAsia="Times New Roman" w:hAnsi="Times New Roman"/>
          <w:b/>
          <w:color w:val="000000"/>
          <w:sz w:val="24"/>
          <w:szCs w:val="24"/>
          <w:lang w:eastAsia="ru-RU"/>
        </w:rPr>
      </w:pPr>
      <w:r w:rsidRPr="0065329B">
        <w:rPr>
          <w:rFonts w:ascii="Times New Roman" w:eastAsia="Times New Roman" w:hAnsi="Times New Roman"/>
          <w:b/>
          <w:color w:val="000000"/>
          <w:sz w:val="24"/>
          <w:szCs w:val="24"/>
          <w:lang w:eastAsia="ru-RU"/>
        </w:rPr>
        <w:t>Исполнитель: ООО ИТЦ «СКАНЭКС»</w:t>
      </w:r>
    </w:p>
    <w:p w14:paraId="6528C2E7" w14:textId="77777777" w:rsidR="00066780" w:rsidRDefault="00066780" w:rsidP="00096FF8">
      <w:pPr>
        <w:suppressAutoHyphens w:val="0"/>
        <w:spacing w:before="120" w:after="120"/>
        <w:jc w:val="center"/>
        <w:rPr>
          <w:rFonts w:ascii="Times New Roman" w:eastAsiaTheme="minorHAnsi" w:hAnsi="Times New Roman"/>
          <w:b/>
          <w:sz w:val="26"/>
          <w:szCs w:val="26"/>
          <w:lang w:eastAsia="en-US"/>
        </w:rPr>
      </w:pPr>
    </w:p>
    <w:p w14:paraId="0F67E048" w14:textId="28E49B5B" w:rsidR="00096FF8" w:rsidRPr="00F77AE0" w:rsidRDefault="00096FF8" w:rsidP="00096FF8">
      <w:pPr>
        <w:suppressAutoHyphens w:val="0"/>
        <w:spacing w:before="120" w:after="120"/>
        <w:jc w:val="center"/>
        <w:rPr>
          <w:rFonts w:ascii="Times New Roman" w:eastAsiaTheme="minorHAnsi" w:hAnsi="Times New Roman"/>
          <w:b/>
          <w:sz w:val="26"/>
          <w:szCs w:val="26"/>
          <w:lang w:eastAsia="en-US"/>
        </w:rPr>
      </w:pPr>
      <w:r>
        <w:rPr>
          <w:rFonts w:ascii="Times New Roman" w:eastAsiaTheme="minorHAnsi" w:hAnsi="Times New Roman"/>
          <w:b/>
          <w:sz w:val="26"/>
          <w:szCs w:val="26"/>
          <w:lang w:eastAsia="en-US"/>
        </w:rPr>
        <w:t>Функционал Сервиса</w:t>
      </w:r>
      <w:r w:rsidRPr="00F77AE0">
        <w:rPr>
          <w:rFonts w:ascii="Times New Roman" w:eastAsiaTheme="minorHAnsi" w:hAnsi="Times New Roman"/>
          <w:b/>
          <w:sz w:val="26"/>
          <w:szCs w:val="26"/>
          <w:lang w:eastAsia="en-US"/>
        </w:rPr>
        <w:t xml:space="preserve"> и параметры доступа</w:t>
      </w:r>
    </w:p>
    <w:p w14:paraId="40E2C698" w14:textId="77777777" w:rsidR="00412AB1" w:rsidRDefault="00412AB1" w:rsidP="00412AB1">
      <w:pPr>
        <w:keepNext/>
        <w:keepLines/>
        <w:numPr>
          <w:ilvl w:val="0"/>
          <w:numId w:val="28"/>
        </w:numPr>
        <w:suppressAutoHyphens w:val="0"/>
        <w:spacing w:before="60" w:after="60" w:line="240" w:lineRule="auto"/>
        <w:outlineLvl w:val="0"/>
        <w:rPr>
          <w:rFonts w:ascii="Times New Roman" w:eastAsiaTheme="majorEastAsia" w:hAnsi="Times New Roman"/>
          <w:b/>
          <w:bCs/>
          <w:lang w:eastAsia="en-US"/>
        </w:rPr>
      </w:pPr>
      <w:r w:rsidRPr="00412AB1">
        <w:rPr>
          <w:rFonts w:ascii="Times New Roman" w:eastAsiaTheme="majorEastAsia" w:hAnsi="Times New Roman"/>
          <w:b/>
          <w:bCs/>
          <w:lang w:eastAsia="en-US"/>
        </w:rPr>
        <w:t>Общие сведения</w:t>
      </w:r>
    </w:p>
    <w:p w14:paraId="2F1ADE99" w14:textId="77777777" w:rsidR="00075513" w:rsidRPr="00412AB1" w:rsidRDefault="00075513" w:rsidP="00075513">
      <w:pPr>
        <w:keepNext/>
        <w:keepLines/>
        <w:suppressAutoHyphens w:val="0"/>
        <w:spacing w:before="60" w:after="60" w:line="240" w:lineRule="auto"/>
        <w:ind w:left="720"/>
        <w:outlineLvl w:val="0"/>
        <w:rPr>
          <w:rFonts w:ascii="Times New Roman" w:eastAsiaTheme="majorEastAsia" w:hAnsi="Times New Roman"/>
          <w:b/>
          <w:bCs/>
          <w:lang w:eastAsia="en-US"/>
        </w:rPr>
      </w:pPr>
    </w:p>
    <w:p w14:paraId="56E97A14" w14:textId="77777777" w:rsidR="00412AB1" w:rsidRPr="00412AB1" w:rsidRDefault="00412AB1" w:rsidP="00412AB1">
      <w:pPr>
        <w:keepNext/>
        <w:keepLines/>
        <w:numPr>
          <w:ilvl w:val="1"/>
          <w:numId w:val="28"/>
        </w:numPr>
        <w:suppressAutoHyphens w:val="0"/>
        <w:spacing w:before="60" w:after="60" w:line="240" w:lineRule="auto"/>
        <w:jc w:val="both"/>
        <w:outlineLvl w:val="1"/>
        <w:rPr>
          <w:rFonts w:ascii="Times New Roman" w:eastAsiaTheme="majorEastAsia" w:hAnsi="Times New Roman"/>
          <w:b/>
          <w:bCs/>
          <w:lang w:eastAsia="en-US"/>
        </w:rPr>
      </w:pPr>
      <w:bookmarkStart w:id="2" w:name="_Toc447141639"/>
      <w:bookmarkStart w:id="3" w:name="_Toc464742167"/>
      <w:bookmarkStart w:id="4" w:name="_Toc466908651"/>
      <w:bookmarkStart w:id="5" w:name="_Toc2613341"/>
      <w:r w:rsidRPr="00412AB1">
        <w:rPr>
          <w:rFonts w:ascii="Times New Roman" w:eastAsiaTheme="majorEastAsia" w:hAnsi="Times New Roman"/>
          <w:b/>
          <w:bCs/>
          <w:lang w:eastAsia="en-US"/>
        </w:rPr>
        <w:t xml:space="preserve"> Наименование </w:t>
      </w:r>
      <w:bookmarkEnd w:id="2"/>
      <w:bookmarkEnd w:id="3"/>
      <w:bookmarkEnd w:id="4"/>
      <w:bookmarkEnd w:id="5"/>
      <w:r w:rsidRPr="00412AB1">
        <w:rPr>
          <w:rFonts w:ascii="Times New Roman" w:eastAsiaTheme="majorEastAsia" w:hAnsi="Times New Roman"/>
          <w:b/>
          <w:bCs/>
          <w:lang w:eastAsia="en-US"/>
        </w:rPr>
        <w:t>услуг</w:t>
      </w:r>
    </w:p>
    <w:p w14:paraId="55FD2855" w14:textId="77777777" w:rsidR="00412AB1" w:rsidRPr="00412AB1" w:rsidRDefault="00412AB1" w:rsidP="00412AB1">
      <w:pPr>
        <w:suppressAutoHyphens w:val="0"/>
        <w:spacing w:before="60" w:after="60"/>
        <w:rPr>
          <w:rFonts w:ascii="Times New Roman" w:eastAsiaTheme="minorHAnsi" w:hAnsi="Times New Roman"/>
          <w:lang w:eastAsia="en-US"/>
        </w:rPr>
      </w:pPr>
      <w:r w:rsidRPr="00412AB1">
        <w:rPr>
          <w:rFonts w:ascii="Times New Roman" w:eastAsiaTheme="minorHAnsi" w:hAnsi="Times New Roman"/>
          <w:i/>
          <w:lang w:eastAsia="en-US"/>
        </w:rPr>
        <w:t>Полное наименование услуг:</w:t>
      </w:r>
      <w:r w:rsidRPr="00412AB1">
        <w:rPr>
          <w:rFonts w:ascii="Times New Roman" w:eastAsiaTheme="minorHAnsi" w:hAnsi="Times New Roman"/>
          <w:lang w:eastAsia="en-US"/>
        </w:rPr>
        <w:t xml:space="preserve"> Услуги</w:t>
      </w:r>
      <w:r w:rsidRPr="00412AB1">
        <w:rPr>
          <w:rFonts w:ascii="Times New Roman" w:eastAsia="Times New Roman" w:hAnsi="Times New Roman"/>
          <w:lang w:eastAsia="ru-RU"/>
        </w:rPr>
        <w:t xml:space="preserve"> по доступу к Сервису «Карта пожаров </w:t>
      </w:r>
      <w:r w:rsidRPr="00412AB1">
        <w:rPr>
          <w:rFonts w:ascii="Times New Roman" w:eastAsia="Times New Roman" w:hAnsi="Times New Roman"/>
          <w:lang w:val="en-US" w:eastAsia="ru-RU"/>
        </w:rPr>
        <w:t>PRO</w:t>
      </w:r>
      <w:r w:rsidRPr="00412AB1">
        <w:rPr>
          <w:rFonts w:ascii="Times New Roman" w:eastAsia="Times New Roman" w:hAnsi="Times New Roman"/>
          <w:lang w:eastAsia="ru-RU"/>
        </w:rPr>
        <w:t>»</w:t>
      </w:r>
      <w:r w:rsidRPr="00412AB1">
        <w:rPr>
          <w:rFonts w:ascii="Times New Roman" w:eastAsiaTheme="minorHAnsi" w:hAnsi="Times New Roman"/>
          <w:lang w:eastAsia="en-US"/>
        </w:rPr>
        <w:t>.</w:t>
      </w:r>
    </w:p>
    <w:p w14:paraId="6C012143" w14:textId="77777777" w:rsidR="00412AB1" w:rsidRPr="00412AB1" w:rsidRDefault="00412AB1" w:rsidP="00412AB1">
      <w:pPr>
        <w:keepNext/>
        <w:keepLines/>
        <w:numPr>
          <w:ilvl w:val="1"/>
          <w:numId w:val="28"/>
        </w:numPr>
        <w:suppressAutoHyphens w:val="0"/>
        <w:spacing w:before="60" w:after="60" w:line="240" w:lineRule="auto"/>
        <w:jc w:val="both"/>
        <w:outlineLvl w:val="1"/>
        <w:rPr>
          <w:rFonts w:ascii="Times New Roman" w:eastAsiaTheme="majorEastAsia" w:hAnsi="Times New Roman"/>
          <w:b/>
          <w:bCs/>
          <w:color w:val="4F81BD" w:themeColor="accent1"/>
          <w:lang w:eastAsia="en-US"/>
        </w:rPr>
      </w:pPr>
      <w:bookmarkStart w:id="6" w:name="_Toc2613342"/>
      <w:r w:rsidRPr="00412AB1">
        <w:rPr>
          <w:rFonts w:ascii="Times New Roman" w:eastAsiaTheme="majorEastAsia" w:hAnsi="Times New Roman"/>
          <w:b/>
          <w:bCs/>
          <w:lang w:eastAsia="en-US"/>
        </w:rPr>
        <w:t>Определения, обозначения, сокращения</w:t>
      </w:r>
      <w:bookmarkEnd w:id="6"/>
    </w:p>
    <w:p w14:paraId="0266061F" w14:textId="77777777" w:rsidR="00412AB1" w:rsidRPr="006313BB" w:rsidRDefault="00412AB1" w:rsidP="00412AB1">
      <w:pPr>
        <w:keepNext/>
        <w:keepLines/>
        <w:suppressAutoHyphens w:val="0"/>
        <w:spacing w:before="120" w:after="60" w:line="240" w:lineRule="auto"/>
        <w:contextualSpacing/>
        <w:jc w:val="right"/>
        <w:rPr>
          <w:rFonts w:ascii="Times New Roman" w:eastAsiaTheme="minorHAnsi" w:hAnsi="Times New Roman"/>
          <w:b/>
          <w:bCs/>
          <w:sz w:val="18"/>
          <w:szCs w:val="18"/>
          <w:lang w:eastAsia="en-US"/>
        </w:rPr>
      </w:pPr>
      <w:bookmarkStart w:id="7" w:name="_Toc2613357"/>
      <w:r w:rsidRPr="006313BB">
        <w:rPr>
          <w:rFonts w:ascii="Times New Roman" w:eastAsiaTheme="minorHAnsi" w:hAnsi="Times New Roman"/>
          <w:b/>
          <w:bCs/>
          <w:sz w:val="18"/>
          <w:szCs w:val="18"/>
          <w:lang w:eastAsia="en-US"/>
        </w:rPr>
        <w:t xml:space="preserve">Таблица </w:t>
      </w:r>
      <w:r w:rsidRPr="006313BB">
        <w:rPr>
          <w:rFonts w:ascii="Times New Roman" w:eastAsiaTheme="minorHAnsi" w:hAnsi="Times New Roman"/>
          <w:b/>
          <w:bCs/>
          <w:noProof/>
          <w:sz w:val="18"/>
          <w:szCs w:val="18"/>
          <w:lang w:eastAsia="en-US"/>
        </w:rPr>
        <w:t xml:space="preserve">1. </w:t>
      </w:r>
      <w:r w:rsidRPr="006313BB">
        <w:rPr>
          <w:rFonts w:ascii="Times New Roman" w:eastAsiaTheme="minorHAnsi" w:hAnsi="Times New Roman"/>
          <w:b/>
          <w:bCs/>
          <w:sz w:val="18"/>
          <w:szCs w:val="18"/>
          <w:lang w:eastAsia="en-US"/>
        </w:rPr>
        <w:t>Перечень обозначений и сокращений</w:t>
      </w:r>
      <w:bookmarkEnd w:id="7"/>
    </w:p>
    <w:tbl>
      <w:tblPr>
        <w:tblStyle w:val="SC11"/>
        <w:tblW w:w="5016" w:type="pct"/>
        <w:tblLook w:val="0020" w:firstRow="1" w:lastRow="0" w:firstColumn="0" w:lastColumn="0" w:noHBand="0" w:noVBand="0"/>
      </w:tblPr>
      <w:tblGrid>
        <w:gridCol w:w="578"/>
        <w:gridCol w:w="2534"/>
        <w:gridCol w:w="6773"/>
      </w:tblGrid>
      <w:tr w:rsidR="00412AB1" w:rsidRPr="006313BB" w14:paraId="670BE076" w14:textId="77777777" w:rsidTr="00075513">
        <w:trPr>
          <w:cnfStyle w:val="100000000000" w:firstRow="1" w:lastRow="0" w:firstColumn="0" w:lastColumn="0" w:oddVBand="0" w:evenVBand="0" w:oddHBand="0" w:evenHBand="0" w:firstRowFirstColumn="0" w:firstRowLastColumn="0" w:lastRowFirstColumn="0" w:lastRowLastColumn="0"/>
          <w:trHeight w:val="391"/>
          <w:tblHeader/>
        </w:trPr>
        <w:tc>
          <w:tcPr>
            <w:tcW w:w="563" w:type="dxa"/>
          </w:tcPr>
          <w:p w14:paraId="1F0593A1" w14:textId="77777777" w:rsidR="00412AB1" w:rsidRPr="006313BB" w:rsidRDefault="00412AB1" w:rsidP="00412AB1">
            <w:pPr>
              <w:suppressAutoHyphens w:val="0"/>
              <w:spacing w:after="0" w:line="240" w:lineRule="auto"/>
              <w:rPr>
                <w:rFonts w:ascii="Times New Roman" w:eastAsia="MS Mincho" w:hAnsi="Times New Roman"/>
                <w:bCs/>
                <w:sz w:val="16"/>
                <w:szCs w:val="20"/>
                <w:lang w:eastAsia="ru-RU"/>
              </w:rPr>
            </w:pPr>
            <w:r w:rsidRPr="006313BB">
              <w:rPr>
                <w:rFonts w:ascii="Times New Roman" w:eastAsia="MS Mincho" w:hAnsi="Times New Roman"/>
                <w:bCs/>
                <w:sz w:val="16"/>
                <w:szCs w:val="20"/>
                <w:lang w:eastAsia="ru-RU"/>
              </w:rPr>
              <w:t>№</w:t>
            </w:r>
          </w:p>
        </w:tc>
        <w:tc>
          <w:tcPr>
            <w:tcW w:w="2471" w:type="dxa"/>
          </w:tcPr>
          <w:p w14:paraId="33FD3C17" w14:textId="77777777" w:rsidR="00412AB1" w:rsidRPr="006313BB" w:rsidRDefault="00412AB1" w:rsidP="00412AB1">
            <w:pPr>
              <w:suppressAutoHyphens w:val="0"/>
              <w:spacing w:after="0" w:line="240" w:lineRule="auto"/>
              <w:rPr>
                <w:rFonts w:ascii="Times New Roman" w:eastAsia="MS Mincho" w:hAnsi="Times New Roman"/>
                <w:bCs/>
                <w:sz w:val="16"/>
                <w:szCs w:val="20"/>
                <w:lang w:eastAsia="ru-RU"/>
              </w:rPr>
            </w:pPr>
            <w:r w:rsidRPr="006313BB">
              <w:rPr>
                <w:rFonts w:ascii="Times New Roman" w:eastAsia="MS Mincho" w:hAnsi="Times New Roman"/>
                <w:bCs/>
                <w:sz w:val="16"/>
                <w:szCs w:val="20"/>
                <w:lang w:eastAsia="ru-RU"/>
              </w:rPr>
              <w:t>Используемый термин</w:t>
            </w:r>
          </w:p>
        </w:tc>
        <w:tc>
          <w:tcPr>
            <w:tcW w:w="6604" w:type="dxa"/>
          </w:tcPr>
          <w:p w14:paraId="14F71C78" w14:textId="77777777" w:rsidR="00412AB1" w:rsidRPr="006313BB" w:rsidRDefault="00412AB1" w:rsidP="00412AB1">
            <w:pPr>
              <w:suppressAutoHyphens w:val="0"/>
              <w:spacing w:after="0" w:line="240" w:lineRule="auto"/>
              <w:rPr>
                <w:rFonts w:ascii="Times New Roman" w:eastAsia="MS Mincho" w:hAnsi="Times New Roman"/>
                <w:bCs/>
                <w:sz w:val="16"/>
                <w:szCs w:val="20"/>
                <w:lang w:eastAsia="ru-RU"/>
              </w:rPr>
            </w:pPr>
            <w:r w:rsidRPr="006313BB">
              <w:rPr>
                <w:rFonts w:ascii="Times New Roman" w:eastAsia="MS Mincho" w:hAnsi="Times New Roman"/>
                <w:bCs/>
                <w:sz w:val="16"/>
                <w:szCs w:val="20"/>
                <w:lang w:eastAsia="ru-RU"/>
              </w:rPr>
              <w:t>Определение</w:t>
            </w:r>
            <w:r w:rsidRPr="006313BB">
              <w:rPr>
                <w:rFonts w:ascii="Times New Roman" w:eastAsia="MS Mincho" w:hAnsi="Times New Roman"/>
                <w:bCs/>
                <w:sz w:val="16"/>
                <w:szCs w:val="20"/>
                <w:lang w:val="en-US" w:eastAsia="ru-RU"/>
              </w:rPr>
              <w:t>/</w:t>
            </w:r>
            <w:r w:rsidRPr="006313BB">
              <w:rPr>
                <w:rFonts w:ascii="Times New Roman" w:eastAsia="MS Mincho" w:hAnsi="Times New Roman"/>
                <w:bCs/>
                <w:sz w:val="16"/>
                <w:szCs w:val="20"/>
                <w:lang w:eastAsia="ru-RU"/>
              </w:rPr>
              <w:t>сокращение</w:t>
            </w:r>
          </w:p>
        </w:tc>
      </w:tr>
      <w:tr w:rsidR="00412AB1" w:rsidRPr="00412AB1" w14:paraId="7EA2F8F5" w14:textId="77777777" w:rsidTr="00075513">
        <w:tc>
          <w:tcPr>
            <w:tcW w:w="563" w:type="dxa"/>
          </w:tcPr>
          <w:p w14:paraId="4DAF09E6" w14:textId="77777777" w:rsidR="00412AB1" w:rsidRPr="00412AB1" w:rsidRDefault="00412AB1" w:rsidP="00075513">
            <w:pPr>
              <w:numPr>
                <w:ilvl w:val="0"/>
                <w:numId w:val="36"/>
              </w:numPr>
              <w:tabs>
                <w:tab w:val="left" w:pos="303"/>
              </w:tabs>
              <w:suppressAutoHyphens w:val="0"/>
              <w:spacing w:before="60" w:after="60" w:line="240" w:lineRule="auto"/>
            </w:pPr>
          </w:p>
        </w:tc>
        <w:tc>
          <w:tcPr>
            <w:tcW w:w="2471" w:type="dxa"/>
          </w:tcPr>
          <w:p w14:paraId="4F1BA022"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Сервис</w:t>
            </w:r>
          </w:p>
        </w:tc>
        <w:tc>
          <w:tcPr>
            <w:tcW w:w="6604" w:type="dxa"/>
          </w:tcPr>
          <w:p w14:paraId="71DB218C"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 xml:space="preserve">Сервис «Карта пожаров </w:t>
            </w:r>
            <w:r w:rsidRPr="00412AB1">
              <w:rPr>
                <w:rFonts w:ascii="Times New Roman" w:eastAsiaTheme="minorHAnsi" w:hAnsi="Times New Roman"/>
                <w:sz w:val="20"/>
                <w:szCs w:val="24"/>
                <w:lang w:val="en-US" w:eastAsia="ru-RU"/>
              </w:rPr>
              <w:t>PRO</w:t>
            </w:r>
            <w:r w:rsidRPr="00412AB1">
              <w:rPr>
                <w:rFonts w:ascii="Times New Roman" w:eastAsiaTheme="minorHAnsi" w:hAnsi="Times New Roman"/>
                <w:sz w:val="20"/>
                <w:szCs w:val="24"/>
                <w:lang w:eastAsia="ru-RU"/>
              </w:rPr>
              <w:t>»</w:t>
            </w:r>
          </w:p>
        </w:tc>
      </w:tr>
      <w:tr w:rsidR="00412AB1" w:rsidRPr="00412AB1" w14:paraId="604C1648" w14:textId="77777777" w:rsidTr="00075513">
        <w:tc>
          <w:tcPr>
            <w:tcW w:w="563" w:type="dxa"/>
          </w:tcPr>
          <w:p w14:paraId="4D35CE02" w14:textId="77777777" w:rsidR="00412AB1" w:rsidRPr="00412AB1" w:rsidRDefault="00412AB1" w:rsidP="00075513">
            <w:pPr>
              <w:numPr>
                <w:ilvl w:val="0"/>
                <w:numId w:val="36"/>
              </w:numPr>
              <w:tabs>
                <w:tab w:val="left" w:pos="303"/>
              </w:tabs>
              <w:suppressAutoHyphens w:val="0"/>
              <w:spacing w:before="60" w:after="60" w:line="240" w:lineRule="auto"/>
            </w:pPr>
          </w:p>
        </w:tc>
        <w:tc>
          <w:tcPr>
            <w:tcW w:w="2471" w:type="dxa"/>
          </w:tcPr>
          <w:p w14:paraId="242CF812"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БД</w:t>
            </w:r>
          </w:p>
        </w:tc>
        <w:tc>
          <w:tcPr>
            <w:tcW w:w="6604" w:type="dxa"/>
          </w:tcPr>
          <w:p w14:paraId="6C35A01B"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База данных</w:t>
            </w:r>
          </w:p>
        </w:tc>
      </w:tr>
      <w:tr w:rsidR="00412AB1" w:rsidRPr="00412AB1" w14:paraId="2F31C958" w14:textId="77777777" w:rsidTr="00075513">
        <w:tc>
          <w:tcPr>
            <w:tcW w:w="563" w:type="dxa"/>
          </w:tcPr>
          <w:p w14:paraId="61FFA657" w14:textId="77777777" w:rsidR="00412AB1" w:rsidRPr="00412AB1" w:rsidRDefault="00412AB1" w:rsidP="00075513">
            <w:pPr>
              <w:numPr>
                <w:ilvl w:val="0"/>
                <w:numId w:val="36"/>
              </w:numPr>
              <w:tabs>
                <w:tab w:val="left" w:pos="303"/>
              </w:tabs>
              <w:suppressAutoHyphens w:val="0"/>
              <w:spacing w:before="60" w:after="60" w:line="240" w:lineRule="auto"/>
            </w:pPr>
          </w:p>
        </w:tc>
        <w:tc>
          <w:tcPr>
            <w:tcW w:w="2471" w:type="dxa"/>
          </w:tcPr>
          <w:p w14:paraId="279D3DCF"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API</w:t>
            </w:r>
          </w:p>
        </w:tc>
        <w:tc>
          <w:tcPr>
            <w:tcW w:w="6604" w:type="dxa"/>
          </w:tcPr>
          <w:p w14:paraId="5658FEBF" w14:textId="4D911FCA"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Интерфейс программирования приложений</w:t>
            </w:r>
          </w:p>
        </w:tc>
      </w:tr>
      <w:tr w:rsidR="00412AB1" w:rsidRPr="00412AB1" w14:paraId="1EF355DE" w14:textId="77777777" w:rsidTr="00075513">
        <w:tc>
          <w:tcPr>
            <w:tcW w:w="563" w:type="dxa"/>
          </w:tcPr>
          <w:p w14:paraId="2405F449" w14:textId="77777777" w:rsidR="00412AB1" w:rsidRPr="00412AB1" w:rsidRDefault="00412AB1" w:rsidP="00075513">
            <w:pPr>
              <w:numPr>
                <w:ilvl w:val="0"/>
                <w:numId w:val="36"/>
              </w:numPr>
              <w:tabs>
                <w:tab w:val="left" w:pos="303"/>
              </w:tabs>
              <w:suppressAutoHyphens w:val="0"/>
              <w:spacing w:before="60" w:after="60" w:line="240" w:lineRule="auto"/>
            </w:pPr>
          </w:p>
        </w:tc>
        <w:tc>
          <w:tcPr>
            <w:tcW w:w="2471" w:type="dxa"/>
          </w:tcPr>
          <w:p w14:paraId="13795AA8" w14:textId="77777777" w:rsidR="00412AB1" w:rsidRPr="00412AB1" w:rsidRDefault="00412AB1" w:rsidP="00075513">
            <w:pPr>
              <w:suppressAutoHyphens w:val="0"/>
              <w:spacing w:after="0" w:line="240" w:lineRule="auto"/>
              <w:rPr>
                <w:rFonts w:ascii="Times New Roman" w:eastAsiaTheme="minorHAnsi" w:hAnsi="Times New Roman"/>
                <w:sz w:val="20"/>
                <w:szCs w:val="24"/>
                <w:lang w:val="en-US" w:eastAsia="ru-RU"/>
              </w:rPr>
            </w:pPr>
            <w:r w:rsidRPr="00412AB1">
              <w:rPr>
                <w:rFonts w:ascii="Times New Roman" w:eastAsiaTheme="minorHAnsi" w:hAnsi="Times New Roman"/>
                <w:sz w:val="20"/>
                <w:szCs w:val="24"/>
                <w:lang w:val="en-US" w:eastAsia="ru-RU"/>
              </w:rPr>
              <w:t>REST</w:t>
            </w:r>
          </w:p>
        </w:tc>
        <w:tc>
          <w:tcPr>
            <w:tcW w:w="6604" w:type="dxa"/>
          </w:tcPr>
          <w:p w14:paraId="3197931C"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 xml:space="preserve">(англ. </w:t>
            </w:r>
            <w:proofErr w:type="spellStart"/>
            <w:r w:rsidRPr="00412AB1">
              <w:rPr>
                <w:rFonts w:ascii="Times New Roman" w:eastAsiaTheme="minorHAnsi" w:hAnsi="Times New Roman"/>
                <w:sz w:val="20"/>
                <w:szCs w:val="24"/>
                <w:lang w:eastAsia="ru-RU"/>
              </w:rPr>
              <w:t>Representational</w:t>
            </w:r>
            <w:proofErr w:type="spellEnd"/>
            <w:r w:rsidRPr="00412AB1">
              <w:rPr>
                <w:rFonts w:ascii="Times New Roman" w:eastAsiaTheme="minorHAnsi" w:hAnsi="Times New Roman"/>
                <w:sz w:val="20"/>
                <w:szCs w:val="24"/>
                <w:lang w:eastAsia="ru-RU"/>
              </w:rPr>
              <w:t xml:space="preserve"> </w:t>
            </w:r>
            <w:proofErr w:type="spellStart"/>
            <w:r w:rsidRPr="00412AB1">
              <w:rPr>
                <w:rFonts w:ascii="Times New Roman" w:eastAsiaTheme="minorHAnsi" w:hAnsi="Times New Roman"/>
                <w:sz w:val="20"/>
                <w:szCs w:val="24"/>
                <w:lang w:eastAsia="ru-RU"/>
              </w:rPr>
              <w:t>State</w:t>
            </w:r>
            <w:proofErr w:type="spellEnd"/>
            <w:r w:rsidRPr="00412AB1">
              <w:rPr>
                <w:rFonts w:ascii="Times New Roman" w:eastAsiaTheme="minorHAnsi" w:hAnsi="Times New Roman"/>
                <w:sz w:val="20"/>
                <w:szCs w:val="24"/>
                <w:lang w:eastAsia="ru-RU"/>
              </w:rPr>
              <w:t xml:space="preserve"> </w:t>
            </w:r>
            <w:proofErr w:type="spellStart"/>
            <w:r w:rsidRPr="00412AB1">
              <w:rPr>
                <w:rFonts w:ascii="Times New Roman" w:eastAsiaTheme="minorHAnsi" w:hAnsi="Times New Roman"/>
                <w:sz w:val="20"/>
                <w:szCs w:val="24"/>
                <w:lang w:eastAsia="ru-RU"/>
              </w:rPr>
              <w:t>Transfer</w:t>
            </w:r>
            <w:proofErr w:type="spellEnd"/>
            <w:r w:rsidRPr="00412AB1">
              <w:rPr>
                <w:rFonts w:ascii="Times New Roman" w:eastAsiaTheme="minorHAnsi" w:hAnsi="Times New Roman"/>
                <w:sz w:val="20"/>
                <w:szCs w:val="24"/>
                <w:lang w:eastAsia="ru-RU"/>
              </w:rPr>
              <w:t xml:space="preserve"> — «передача состояния представления») архитектурный стиль взаимодействия компонентов распределённого приложения в сети.</w:t>
            </w:r>
          </w:p>
        </w:tc>
      </w:tr>
      <w:tr w:rsidR="00412AB1" w:rsidRPr="00D469C0" w14:paraId="6FD4269B" w14:textId="77777777" w:rsidTr="00075513">
        <w:tc>
          <w:tcPr>
            <w:tcW w:w="563" w:type="dxa"/>
          </w:tcPr>
          <w:p w14:paraId="7831DE11" w14:textId="77777777" w:rsidR="00412AB1" w:rsidRPr="00412AB1" w:rsidRDefault="00412AB1" w:rsidP="00075513">
            <w:pPr>
              <w:numPr>
                <w:ilvl w:val="0"/>
                <w:numId w:val="36"/>
              </w:numPr>
              <w:tabs>
                <w:tab w:val="left" w:pos="303"/>
              </w:tabs>
              <w:suppressAutoHyphens w:val="0"/>
              <w:spacing w:before="60" w:after="60" w:line="240" w:lineRule="auto"/>
            </w:pPr>
          </w:p>
        </w:tc>
        <w:tc>
          <w:tcPr>
            <w:tcW w:w="2471" w:type="dxa"/>
          </w:tcPr>
          <w:p w14:paraId="2C2129C3" w14:textId="77777777" w:rsidR="00412AB1" w:rsidRPr="00412AB1" w:rsidRDefault="00412AB1" w:rsidP="00075513">
            <w:pPr>
              <w:suppressAutoHyphens w:val="0"/>
              <w:spacing w:after="0" w:line="240" w:lineRule="auto"/>
              <w:rPr>
                <w:rFonts w:ascii="Times New Roman" w:eastAsiaTheme="minorHAnsi" w:hAnsi="Times New Roman"/>
                <w:sz w:val="20"/>
                <w:szCs w:val="24"/>
                <w:lang w:val="en-US" w:eastAsia="ru-RU"/>
              </w:rPr>
            </w:pPr>
            <w:r w:rsidRPr="00412AB1">
              <w:rPr>
                <w:rFonts w:ascii="Times New Roman" w:eastAsiaTheme="minorHAnsi" w:hAnsi="Times New Roman"/>
                <w:sz w:val="20"/>
                <w:szCs w:val="24"/>
                <w:lang w:val="en-US" w:eastAsia="ru-RU"/>
              </w:rPr>
              <w:t>UTC</w:t>
            </w:r>
          </w:p>
        </w:tc>
        <w:tc>
          <w:tcPr>
            <w:tcW w:w="6604" w:type="dxa"/>
          </w:tcPr>
          <w:p w14:paraId="0F4BF3C9" w14:textId="77777777" w:rsidR="00412AB1" w:rsidRPr="00412AB1" w:rsidRDefault="00412AB1" w:rsidP="00075513">
            <w:pPr>
              <w:suppressAutoHyphens w:val="0"/>
              <w:spacing w:after="0" w:line="240" w:lineRule="auto"/>
              <w:rPr>
                <w:rFonts w:ascii="Times New Roman" w:eastAsiaTheme="minorHAnsi" w:hAnsi="Times New Roman"/>
                <w:sz w:val="20"/>
                <w:szCs w:val="24"/>
                <w:lang w:val="en-US" w:eastAsia="ru-RU"/>
              </w:rPr>
            </w:pPr>
            <w:r w:rsidRPr="00412AB1">
              <w:rPr>
                <w:rFonts w:ascii="Times New Roman" w:eastAsiaTheme="minorHAnsi" w:hAnsi="Times New Roman"/>
                <w:sz w:val="20"/>
                <w:szCs w:val="24"/>
                <w:lang w:val="en-US" w:eastAsia="ru-RU"/>
              </w:rPr>
              <w:t xml:space="preserve">(Coordinated Universal Time) — </w:t>
            </w:r>
            <w:proofErr w:type="gramStart"/>
            <w:r w:rsidRPr="00412AB1">
              <w:rPr>
                <w:rFonts w:ascii="Times New Roman" w:eastAsiaTheme="minorHAnsi" w:hAnsi="Times New Roman"/>
                <w:sz w:val="20"/>
                <w:szCs w:val="24"/>
                <w:lang w:eastAsia="ru-RU"/>
              </w:rPr>
              <w:t>международное</w:t>
            </w:r>
            <w:proofErr w:type="gramEnd"/>
            <w:r w:rsidRPr="00412AB1">
              <w:rPr>
                <w:rFonts w:ascii="Times New Roman" w:eastAsiaTheme="minorHAnsi" w:hAnsi="Times New Roman"/>
                <w:sz w:val="20"/>
                <w:szCs w:val="24"/>
                <w:lang w:val="en-US" w:eastAsia="ru-RU"/>
              </w:rPr>
              <w:t xml:space="preserve"> </w:t>
            </w:r>
            <w:r w:rsidRPr="00412AB1">
              <w:rPr>
                <w:rFonts w:ascii="Times New Roman" w:eastAsiaTheme="minorHAnsi" w:hAnsi="Times New Roman"/>
                <w:sz w:val="20"/>
                <w:szCs w:val="24"/>
                <w:lang w:eastAsia="ru-RU"/>
              </w:rPr>
              <w:t>время</w:t>
            </w:r>
            <w:r w:rsidRPr="00412AB1">
              <w:rPr>
                <w:rFonts w:ascii="Times New Roman" w:eastAsiaTheme="minorHAnsi" w:hAnsi="Times New Roman"/>
                <w:sz w:val="20"/>
                <w:szCs w:val="24"/>
                <w:lang w:val="en-US" w:eastAsia="ru-RU"/>
              </w:rPr>
              <w:t>.</w:t>
            </w:r>
          </w:p>
        </w:tc>
      </w:tr>
      <w:tr w:rsidR="00412AB1" w:rsidRPr="00412AB1" w14:paraId="1058DBD9" w14:textId="77777777" w:rsidTr="00075513">
        <w:tc>
          <w:tcPr>
            <w:tcW w:w="563" w:type="dxa"/>
          </w:tcPr>
          <w:p w14:paraId="38D9F82D" w14:textId="77777777" w:rsidR="00412AB1" w:rsidRPr="00412AB1" w:rsidRDefault="00412AB1" w:rsidP="00075513">
            <w:pPr>
              <w:numPr>
                <w:ilvl w:val="0"/>
                <w:numId w:val="36"/>
              </w:numPr>
              <w:tabs>
                <w:tab w:val="left" w:pos="303"/>
              </w:tabs>
              <w:suppressAutoHyphens w:val="0"/>
              <w:spacing w:before="60" w:after="60" w:line="240" w:lineRule="auto"/>
              <w:rPr>
                <w:lang w:val="en-US"/>
              </w:rPr>
            </w:pPr>
          </w:p>
        </w:tc>
        <w:tc>
          <w:tcPr>
            <w:tcW w:w="2471" w:type="dxa"/>
          </w:tcPr>
          <w:p w14:paraId="1D12B788"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ГИС</w:t>
            </w:r>
          </w:p>
        </w:tc>
        <w:tc>
          <w:tcPr>
            <w:tcW w:w="6604" w:type="dxa"/>
          </w:tcPr>
          <w:p w14:paraId="7217A66F"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Геоинформационная система</w:t>
            </w:r>
          </w:p>
        </w:tc>
      </w:tr>
      <w:tr w:rsidR="00412AB1" w:rsidRPr="00412AB1" w14:paraId="1BFB1C46" w14:textId="77777777" w:rsidTr="00075513">
        <w:tc>
          <w:tcPr>
            <w:tcW w:w="563" w:type="dxa"/>
          </w:tcPr>
          <w:p w14:paraId="3BF6E07C" w14:textId="77777777" w:rsidR="00412AB1" w:rsidRPr="00412AB1" w:rsidRDefault="00412AB1" w:rsidP="00075513">
            <w:pPr>
              <w:numPr>
                <w:ilvl w:val="0"/>
                <w:numId w:val="36"/>
              </w:numPr>
              <w:tabs>
                <w:tab w:val="left" w:pos="303"/>
              </w:tabs>
              <w:suppressAutoHyphens w:val="0"/>
              <w:spacing w:before="60" w:after="60" w:line="240" w:lineRule="auto"/>
            </w:pPr>
          </w:p>
        </w:tc>
        <w:tc>
          <w:tcPr>
            <w:tcW w:w="2471" w:type="dxa"/>
          </w:tcPr>
          <w:p w14:paraId="090EC7EC"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ДЗЗ</w:t>
            </w:r>
          </w:p>
        </w:tc>
        <w:tc>
          <w:tcPr>
            <w:tcW w:w="6604" w:type="dxa"/>
          </w:tcPr>
          <w:p w14:paraId="1718582B" w14:textId="77777777" w:rsidR="00412AB1" w:rsidRPr="00412AB1" w:rsidRDefault="00412AB1" w:rsidP="00075513">
            <w:pPr>
              <w:suppressAutoHyphens w:val="0"/>
              <w:spacing w:after="0" w:line="240" w:lineRule="auto"/>
              <w:rPr>
                <w:rFonts w:ascii="Times New Roman" w:eastAsiaTheme="minorHAnsi" w:hAnsi="Times New Roman"/>
                <w:sz w:val="20"/>
                <w:szCs w:val="24"/>
                <w:lang w:eastAsia="ru-RU"/>
              </w:rPr>
            </w:pPr>
            <w:r w:rsidRPr="00412AB1">
              <w:rPr>
                <w:rFonts w:ascii="Times New Roman" w:eastAsiaTheme="minorHAnsi" w:hAnsi="Times New Roman"/>
                <w:sz w:val="20"/>
                <w:szCs w:val="24"/>
                <w:lang w:eastAsia="ru-RU"/>
              </w:rPr>
              <w:t>Дистанционное зондирование земли</w:t>
            </w:r>
          </w:p>
        </w:tc>
      </w:tr>
    </w:tbl>
    <w:p w14:paraId="29E42207" w14:textId="77777777" w:rsidR="00412AB1" w:rsidRPr="00412AB1" w:rsidRDefault="00412AB1" w:rsidP="00412AB1">
      <w:pPr>
        <w:spacing w:before="60" w:after="60"/>
      </w:pPr>
    </w:p>
    <w:p w14:paraId="2FFA22DA" w14:textId="77777777" w:rsidR="00412AB1" w:rsidRDefault="00412AB1" w:rsidP="00412AB1">
      <w:pPr>
        <w:numPr>
          <w:ilvl w:val="0"/>
          <w:numId w:val="28"/>
        </w:numPr>
        <w:suppressAutoHyphens w:val="0"/>
        <w:spacing w:before="60" w:after="60" w:line="240" w:lineRule="auto"/>
        <w:contextualSpacing/>
        <w:rPr>
          <w:rFonts w:ascii="Times New Roman" w:hAnsi="Times New Roman"/>
          <w:b/>
          <w:sz w:val="24"/>
          <w:szCs w:val="24"/>
        </w:rPr>
      </w:pPr>
      <w:r w:rsidRPr="00412AB1">
        <w:rPr>
          <w:rFonts w:ascii="Times New Roman" w:hAnsi="Times New Roman"/>
          <w:b/>
          <w:sz w:val="24"/>
          <w:szCs w:val="24"/>
        </w:rPr>
        <w:t>Требования к функционированию Сервиса</w:t>
      </w:r>
    </w:p>
    <w:p w14:paraId="3A999680" w14:textId="77777777" w:rsidR="00075513" w:rsidRPr="00412AB1" w:rsidRDefault="00075513" w:rsidP="00075513">
      <w:pPr>
        <w:suppressAutoHyphens w:val="0"/>
        <w:spacing w:before="60" w:after="60" w:line="240" w:lineRule="auto"/>
        <w:ind w:left="720"/>
        <w:contextualSpacing/>
        <w:rPr>
          <w:rFonts w:ascii="Times New Roman" w:hAnsi="Times New Roman"/>
          <w:b/>
          <w:sz w:val="24"/>
          <w:szCs w:val="24"/>
        </w:rPr>
      </w:pPr>
    </w:p>
    <w:p w14:paraId="2A17D841" w14:textId="77777777" w:rsidR="00412AB1" w:rsidRPr="00412AB1" w:rsidRDefault="00412AB1" w:rsidP="00412AB1">
      <w:pPr>
        <w:keepNext/>
        <w:keepLines/>
        <w:numPr>
          <w:ilvl w:val="1"/>
          <w:numId w:val="28"/>
        </w:numPr>
        <w:suppressAutoHyphens w:val="0"/>
        <w:spacing w:before="60" w:after="60" w:line="240" w:lineRule="auto"/>
        <w:contextualSpacing/>
        <w:jc w:val="both"/>
        <w:outlineLvl w:val="1"/>
        <w:rPr>
          <w:rFonts w:ascii="Times New Roman" w:eastAsiaTheme="majorEastAsia" w:hAnsi="Times New Roman"/>
          <w:b/>
          <w:bCs/>
          <w:lang w:eastAsia="en-US"/>
        </w:rPr>
      </w:pPr>
      <w:r w:rsidRPr="00412AB1">
        <w:rPr>
          <w:rFonts w:ascii="Times New Roman" w:eastAsiaTheme="majorEastAsia" w:hAnsi="Times New Roman"/>
          <w:b/>
          <w:bCs/>
          <w:lang w:eastAsia="en-US"/>
        </w:rPr>
        <w:t>Общие требования по доступу к Сервису</w:t>
      </w:r>
    </w:p>
    <w:p w14:paraId="312F8FA2" w14:textId="08A5F93F" w:rsidR="00075513" w:rsidRDefault="00412AB1" w:rsidP="00075513">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Доступ к Сервису обеспечен пользователю в круглосуточном режиме (365x24x7), с допустимыми перерывами на профилактику и устранение сбоев не более чем 8 часов в месяц.</w:t>
      </w:r>
    </w:p>
    <w:p w14:paraId="62578C9F" w14:textId="77777777" w:rsidR="00075513" w:rsidRPr="00075513" w:rsidRDefault="00075513" w:rsidP="00075513">
      <w:pPr>
        <w:tabs>
          <w:tab w:val="num" w:pos="360"/>
          <w:tab w:val="left" w:pos="510"/>
        </w:tabs>
        <w:suppressAutoHyphens w:val="0"/>
        <w:spacing w:before="60" w:after="60" w:line="240" w:lineRule="auto"/>
        <w:jc w:val="both"/>
        <w:rPr>
          <w:rFonts w:ascii="Times New Roman" w:eastAsiaTheme="minorHAnsi" w:hAnsi="Times New Roman"/>
          <w:szCs w:val="24"/>
          <w:lang w:eastAsia="en-US"/>
        </w:rPr>
      </w:pPr>
    </w:p>
    <w:p w14:paraId="24D4448A" w14:textId="77777777" w:rsidR="00412AB1" w:rsidRPr="00412AB1" w:rsidRDefault="00412AB1" w:rsidP="00412AB1">
      <w:pPr>
        <w:keepNext/>
        <w:keepLines/>
        <w:numPr>
          <w:ilvl w:val="1"/>
          <w:numId w:val="28"/>
        </w:numPr>
        <w:suppressAutoHyphens w:val="0"/>
        <w:spacing w:before="60" w:after="60" w:line="240" w:lineRule="auto"/>
        <w:contextualSpacing/>
        <w:jc w:val="both"/>
        <w:outlineLvl w:val="1"/>
        <w:rPr>
          <w:rFonts w:ascii="Times New Roman" w:eastAsiaTheme="majorEastAsia" w:hAnsi="Times New Roman"/>
          <w:b/>
          <w:bCs/>
          <w:lang w:eastAsia="en-US"/>
        </w:rPr>
      </w:pPr>
      <w:r w:rsidRPr="00412AB1">
        <w:rPr>
          <w:rFonts w:ascii="Times New Roman" w:eastAsiaTheme="majorEastAsia" w:hAnsi="Times New Roman"/>
          <w:b/>
          <w:bCs/>
          <w:lang w:eastAsia="en-US"/>
        </w:rPr>
        <w:t>Требования к обеспечению функционала ГИС</w:t>
      </w:r>
    </w:p>
    <w:p w14:paraId="44AD9FF2"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ab/>
      </w:r>
    </w:p>
    <w:p w14:paraId="4BA10424" w14:textId="53DDE9E5"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2.2.1. Экспорт данных</w:t>
      </w:r>
    </w:p>
    <w:p w14:paraId="7B28AA86"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Экспорт растровых данных проводится в следующих форматах:</w:t>
      </w:r>
    </w:p>
    <w:p w14:paraId="6222C187"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JPEG с файлами </w:t>
      </w:r>
      <w:proofErr w:type="spellStart"/>
      <w:r w:rsidRPr="00412AB1">
        <w:rPr>
          <w:rFonts w:ascii="Times New Roman" w:eastAsiaTheme="minorHAnsi" w:hAnsi="Times New Roman"/>
          <w:szCs w:val="24"/>
          <w:lang w:eastAsia="en-US"/>
        </w:rPr>
        <w:t>геопривязки</w:t>
      </w:r>
      <w:proofErr w:type="spellEnd"/>
      <w:r w:rsidRPr="00412AB1">
        <w:rPr>
          <w:rFonts w:ascii="Times New Roman" w:eastAsiaTheme="minorHAnsi" w:hAnsi="Times New Roman"/>
          <w:szCs w:val="24"/>
          <w:lang w:eastAsia="en-US"/>
        </w:rPr>
        <w:t>;</w:t>
      </w:r>
    </w:p>
    <w:p w14:paraId="6A6732C7"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PNG с файлами </w:t>
      </w:r>
      <w:proofErr w:type="spellStart"/>
      <w:r w:rsidRPr="00412AB1">
        <w:rPr>
          <w:rFonts w:ascii="Times New Roman" w:eastAsiaTheme="minorHAnsi" w:hAnsi="Times New Roman"/>
          <w:szCs w:val="24"/>
          <w:lang w:eastAsia="en-US"/>
        </w:rPr>
        <w:t>геопривязки</w:t>
      </w:r>
      <w:proofErr w:type="spellEnd"/>
      <w:r w:rsidRPr="00412AB1">
        <w:rPr>
          <w:rFonts w:ascii="Times New Roman" w:eastAsiaTheme="minorHAnsi" w:hAnsi="Times New Roman"/>
          <w:szCs w:val="24"/>
          <w:lang w:eastAsia="en-US"/>
        </w:rPr>
        <w:t>;</w:t>
      </w:r>
    </w:p>
    <w:p w14:paraId="1413FB39"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KMZ;</w:t>
      </w:r>
    </w:p>
    <w:p w14:paraId="5D998801"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r>
      <w:proofErr w:type="spellStart"/>
      <w:r w:rsidRPr="00412AB1">
        <w:rPr>
          <w:rFonts w:ascii="Times New Roman" w:eastAsiaTheme="minorHAnsi" w:hAnsi="Times New Roman"/>
          <w:szCs w:val="24"/>
          <w:lang w:eastAsia="en-US"/>
        </w:rPr>
        <w:t>Mbtiles</w:t>
      </w:r>
      <w:proofErr w:type="spellEnd"/>
      <w:r w:rsidRPr="00412AB1">
        <w:rPr>
          <w:rFonts w:ascii="Times New Roman" w:eastAsiaTheme="minorHAnsi" w:hAnsi="Times New Roman"/>
          <w:szCs w:val="24"/>
          <w:lang w:eastAsia="en-US"/>
        </w:rPr>
        <w:t xml:space="preserve"> – </w:t>
      </w:r>
      <w:proofErr w:type="spellStart"/>
      <w:r w:rsidRPr="00412AB1">
        <w:rPr>
          <w:rFonts w:ascii="Times New Roman" w:eastAsiaTheme="minorHAnsi" w:hAnsi="Times New Roman"/>
          <w:szCs w:val="24"/>
          <w:lang w:eastAsia="en-US"/>
        </w:rPr>
        <w:t>тайлы</w:t>
      </w:r>
      <w:proofErr w:type="spellEnd"/>
      <w:r w:rsidRPr="00412AB1">
        <w:rPr>
          <w:rFonts w:ascii="Times New Roman" w:eastAsiaTheme="minorHAnsi" w:hAnsi="Times New Roman"/>
          <w:szCs w:val="24"/>
          <w:lang w:eastAsia="en-US"/>
        </w:rPr>
        <w:t xml:space="preserve"> растровых изображений в схеме </w:t>
      </w:r>
      <w:proofErr w:type="spellStart"/>
      <w:r w:rsidRPr="00412AB1">
        <w:rPr>
          <w:rFonts w:ascii="Times New Roman" w:eastAsiaTheme="minorHAnsi" w:hAnsi="Times New Roman"/>
          <w:szCs w:val="24"/>
          <w:lang w:eastAsia="en-US"/>
        </w:rPr>
        <w:t>OpenStreetMap</w:t>
      </w:r>
      <w:proofErr w:type="spellEnd"/>
      <w:r w:rsidRPr="00412AB1">
        <w:rPr>
          <w:rFonts w:ascii="Times New Roman" w:eastAsiaTheme="minorHAnsi" w:hAnsi="Times New Roman"/>
          <w:szCs w:val="24"/>
          <w:lang w:eastAsia="en-US"/>
        </w:rPr>
        <w:t>/</w:t>
      </w:r>
      <w:proofErr w:type="spellStart"/>
      <w:r w:rsidRPr="00412AB1">
        <w:rPr>
          <w:rFonts w:ascii="Times New Roman" w:eastAsiaTheme="minorHAnsi" w:hAnsi="Times New Roman"/>
          <w:szCs w:val="24"/>
          <w:lang w:eastAsia="en-US"/>
        </w:rPr>
        <w:t>GoogleMaps</w:t>
      </w:r>
      <w:proofErr w:type="spellEnd"/>
      <w:r w:rsidRPr="00412AB1">
        <w:rPr>
          <w:rFonts w:ascii="Times New Roman" w:eastAsiaTheme="minorHAnsi" w:hAnsi="Times New Roman"/>
          <w:szCs w:val="24"/>
          <w:lang w:eastAsia="en-US"/>
        </w:rPr>
        <w:t>.</w:t>
      </w:r>
    </w:p>
    <w:p w14:paraId="66038772"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Экспорт векторных и табличных данных проводится в следующих форматах:</w:t>
      </w:r>
    </w:p>
    <w:p w14:paraId="30700EA3"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SHP ГИС-формат;</w:t>
      </w:r>
    </w:p>
    <w:p w14:paraId="55EE3E1C"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GPX навигационный формат;</w:t>
      </w:r>
    </w:p>
    <w:p w14:paraId="2FD1892C"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CSV текстовый формат.</w:t>
      </w:r>
    </w:p>
    <w:p w14:paraId="14881E06"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обеспечивает экспорт текущего вида карты в виде гиперссылки.</w:t>
      </w:r>
    </w:p>
    <w:p w14:paraId="44F49922" w14:textId="08490833"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 xml:space="preserve">Сервис обеспечивает экспорт </w:t>
      </w:r>
      <w:r w:rsidR="006E2690">
        <w:rPr>
          <w:rFonts w:ascii="Times New Roman" w:eastAsiaTheme="minorHAnsi" w:hAnsi="Times New Roman"/>
          <w:szCs w:val="24"/>
          <w:lang w:eastAsia="en-US"/>
        </w:rPr>
        <w:t xml:space="preserve">пользовательских </w:t>
      </w:r>
      <w:r w:rsidRPr="00412AB1">
        <w:rPr>
          <w:rFonts w:ascii="Times New Roman" w:eastAsiaTheme="minorHAnsi" w:hAnsi="Times New Roman"/>
          <w:szCs w:val="24"/>
          <w:lang w:eastAsia="en-US"/>
        </w:rPr>
        <w:t>картографических слоев по WMS/WFS протоколам.</w:t>
      </w:r>
    </w:p>
    <w:p w14:paraId="76A375BB"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lastRenderedPageBreak/>
        <w:t>Сервис обеспечивает экспорт картографического проекта в формат встраивания окна карты на веб-сайт.</w:t>
      </w:r>
    </w:p>
    <w:p w14:paraId="0085F813" w14:textId="77777777" w:rsidR="00075513" w:rsidRDefault="00075513"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p>
    <w:p w14:paraId="2B817EE6" w14:textId="0362CE03"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2.2.2. Навигация и управление картой</w:t>
      </w:r>
    </w:p>
    <w:p w14:paraId="21EE0843"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 xml:space="preserve">Функционал навигации и управления картой реализован на основе библиотек </w:t>
      </w:r>
      <w:proofErr w:type="spellStart"/>
      <w:r w:rsidRPr="00412AB1">
        <w:rPr>
          <w:rFonts w:ascii="Times New Roman" w:eastAsiaTheme="minorHAnsi" w:hAnsi="Times New Roman"/>
          <w:szCs w:val="24"/>
          <w:lang w:eastAsia="en-US"/>
        </w:rPr>
        <w:t>LeafletJS</w:t>
      </w:r>
      <w:proofErr w:type="spellEnd"/>
      <w:r w:rsidRPr="00412AB1">
        <w:rPr>
          <w:rFonts w:ascii="Times New Roman" w:eastAsiaTheme="minorHAnsi" w:hAnsi="Times New Roman"/>
          <w:szCs w:val="24"/>
          <w:lang w:eastAsia="en-US"/>
        </w:rPr>
        <w:t xml:space="preserve"> и включает:</w:t>
      </w:r>
    </w:p>
    <w:p w14:paraId="43BFA97D"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Инструменты масштабирования и перемещения по карте;</w:t>
      </w:r>
    </w:p>
    <w:p w14:paraId="2AD5EE43"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Интерфейс выбора картографической подложки.</w:t>
      </w:r>
    </w:p>
    <w:p w14:paraId="6C224F9D"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обладает интерфейсом определения координат текущего вида карты.</w:t>
      </w:r>
    </w:p>
    <w:p w14:paraId="2E8AA01C"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0AEAFE7C" w14:textId="172D1649"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2.2.3</w:t>
      </w:r>
      <w:r w:rsidRPr="00412AB1">
        <w:rPr>
          <w:rFonts w:ascii="Times New Roman" w:eastAsiaTheme="minorHAnsi" w:hAnsi="Times New Roman"/>
          <w:i/>
          <w:szCs w:val="24"/>
          <w:lang w:eastAsia="en-US"/>
        </w:rPr>
        <w:tab/>
        <w:t>Создание и визуализация картографических слоев из различных источников данных</w:t>
      </w:r>
    </w:p>
    <w:p w14:paraId="7431A1DA"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Создание и визуализация векторных слоев данных обеспечивается следующим функционалом:</w:t>
      </w:r>
    </w:p>
    <w:p w14:paraId="2F1B1AFD" w14:textId="77777777" w:rsidR="00412AB1" w:rsidRPr="00412AB1" w:rsidRDefault="00412AB1" w:rsidP="00412AB1">
      <w:pPr>
        <w:suppressAutoHyphens w:val="0"/>
        <w:spacing w:before="60" w:after="60" w:line="240" w:lineRule="auto"/>
        <w:ind w:left="567" w:hanging="283"/>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Импорт и создание слоя из файла форматов: SHP, XLS с координатами, GPX, MID\MIF, KML;</w:t>
      </w:r>
    </w:p>
    <w:p w14:paraId="3DE719E0" w14:textId="77777777" w:rsidR="00412AB1" w:rsidRPr="00412AB1" w:rsidRDefault="00412AB1" w:rsidP="00412AB1">
      <w:pPr>
        <w:suppressAutoHyphens w:val="0"/>
        <w:spacing w:before="60" w:after="60" w:line="240" w:lineRule="auto"/>
        <w:ind w:left="567" w:hanging="283"/>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Создание слоя путем ручного задания геометрии и списка атрибутов;</w:t>
      </w:r>
    </w:p>
    <w:p w14:paraId="65D88887" w14:textId="77777777" w:rsidR="00412AB1" w:rsidRPr="00412AB1" w:rsidRDefault="00412AB1" w:rsidP="00412AB1">
      <w:pPr>
        <w:suppressAutoHyphens w:val="0"/>
        <w:spacing w:before="60" w:after="60" w:line="240" w:lineRule="auto"/>
        <w:ind w:left="567" w:hanging="283"/>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Многопользовательское редактирование геометрии и атрибутов созданных векторных слоев;</w:t>
      </w:r>
    </w:p>
    <w:p w14:paraId="3EFAA14C" w14:textId="77777777" w:rsidR="00412AB1" w:rsidRPr="00412AB1" w:rsidRDefault="00412AB1" w:rsidP="00412AB1">
      <w:pPr>
        <w:suppressAutoHyphens w:val="0"/>
        <w:spacing w:before="60" w:after="60" w:line="240" w:lineRule="auto"/>
        <w:ind w:left="567" w:hanging="283"/>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Оформление векторных слоев данных с помощью ряда инструментов выбора цветов, штриховок, толщины, условных обозначений из библиотек и пользовательских файлов, задание подписей и всплывающих подсказок, создание легенды слоя на основе SQL-фильтров;</w:t>
      </w:r>
    </w:p>
    <w:p w14:paraId="300ABCEC" w14:textId="77777777" w:rsidR="00412AB1" w:rsidRPr="00412AB1" w:rsidRDefault="00412AB1" w:rsidP="00412AB1">
      <w:pPr>
        <w:suppressAutoHyphens w:val="0"/>
        <w:spacing w:before="60" w:after="60" w:line="240" w:lineRule="auto"/>
        <w:ind w:left="567" w:hanging="283"/>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Работа с таблицей атрибутов векторного слоя: SQL поисковые запросы, сортировки, экспорт табличных данных из таблицы;</w:t>
      </w:r>
    </w:p>
    <w:p w14:paraId="26FE7B2F" w14:textId="77777777" w:rsidR="00412AB1" w:rsidRPr="00412AB1" w:rsidRDefault="00412AB1" w:rsidP="00412AB1">
      <w:pPr>
        <w:suppressAutoHyphens w:val="0"/>
        <w:spacing w:before="60" w:after="60" w:line="240" w:lineRule="auto"/>
        <w:ind w:left="567" w:hanging="283"/>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Организация и визуализация </w:t>
      </w:r>
      <w:proofErr w:type="spellStart"/>
      <w:r w:rsidRPr="00412AB1">
        <w:rPr>
          <w:rFonts w:ascii="Times New Roman" w:eastAsiaTheme="minorHAnsi" w:hAnsi="Times New Roman"/>
          <w:szCs w:val="24"/>
          <w:lang w:eastAsia="en-US"/>
        </w:rPr>
        <w:t>мультивременных</w:t>
      </w:r>
      <w:proofErr w:type="spellEnd"/>
      <w:r w:rsidRPr="00412AB1">
        <w:rPr>
          <w:rFonts w:ascii="Times New Roman" w:eastAsiaTheme="minorHAnsi" w:hAnsi="Times New Roman"/>
          <w:szCs w:val="24"/>
          <w:lang w:eastAsia="en-US"/>
        </w:rPr>
        <w:t xml:space="preserve"> векторных объектов на карте.</w:t>
      </w:r>
    </w:p>
    <w:p w14:paraId="0BC87E90"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Создание и визуализация растровых слоев данных обеспечивается следующим функционалом:</w:t>
      </w:r>
    </w:p>
    <w:p w14:paraId="25AC0E8A" w14:textId="77777777" w:rsidR="00412AB1" w:rsidRPr="00412AB1" w:rsidRDefault="00412AB1" w:rsidP="00412AB1">
      <w:pPr>
        <w:tabs>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Импорт растровых данных из файлов, </w:t>
      </w:r>
      <w:proofErr w:type="spellStart"/>
      <w:r w:rsidRPr="00412AB1">
        <w:rPr>
          <w:rFonts w:ascii="Times New Roman" w:eastAsiaTheme="minorHAnsi" w:hAnsi="Times New Roman"/>
          <w:szCs w:val="24"/>
          <w:lang w:eastAsia="en-US"/>
        </w:rPr>
        <w:t>тайлового</w:t>
      </w:r>
      <w:proofErr w:type="spellEnd"/>
      <w:r w:rsidRPr="00412AB1">
        <w:rPr>
          <w:rFonts w:ascii="Times New Roman" w:eastAsiaTheme="minorHAnsi" w:hAnsi="Times New Roman"/>
          <w:szCs w:val="24"/>
          <w:lang w:eastAsia="en-US"/>
        </w:rPr>
        <w:t xml:space="preserve"> кэша;</w:t>
      </w:r>
    </w:p>
    <w:p w14:paraId="54B68EC3" w14:textId="77777777" w:rsidR="00412AB1" w:rsidRPr="00412AB1" w:rsidRDefault="00412AB1" w:rsidP="00412AB1">
      <w:pPr>
        <w:tabs>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Автоматизированное кэширование и </w:t>
      </w:r>
      <w:proofErr w:type="spellStart"/>
      <w:r w:rsidRPr="00412AB1">
        <w:rPr>
          <w:rFonts w:ascii="Times New Roman" w:eastAsiaTheme="minorHAnsi" w:hAnsi="Times New Roman"/>
          <w:szCs w:val="24"/>
          <w:lang w:eastAsia="en-US"/>
        </w:rPr>
        <w:t>перепроецирование</w:t>
      </w:r>
      <w:proofErr w:type="spellEnd"/>
      <w:r w:rsidRPr="00412AB1">
        <w:rPr>
          <w:rFonts w:ascii="Times New Roman" w:eastAsiaTheme="minorHAnsi" w:hAnsi="Times New Roman"/>
          <w:szCs w:val="24"/>
          <w:lang w:eastAsia="en-US"/>
        </w:rPr>
        <w:t xml:space="preserve"> в проекцию EPSG 3857 </w:t>
      </w:r>
      <w:proofErr w:type="spellStart"/>
      <w:r w:rsidRPr="00412AB1">
        <w:rPr>
          <w:rFonts w:ascii="Times New Roman" w:eastAsiaTheme="minorHAnsi" w:hAnsi="Times New Roman"/>
          <w:szCs w:val="24"/>
          <w:lang w:eastAsia="en-US"/>
        </w:rPr>
        <w:t>Web</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Mercator</w:t>
      </w:r>
      <w:proofErr w:type="spellEnd"/>
      <w:r w:rsidRPr="00412AB1">
        <w:rPr>
          <w:rFonts w:ascii="Times New Roman" w:eastAsiaTheme="minorHAnsi" w:hAnsi="Times New Roman"/>
          <w:szCs w:val="24"/>
          <w:lang w:eastAsia="en-US"/>
        </w:rPr>
        <w:t>;</w:t>
      </w:r>
    </w:p>
    <w:p w14:paraId="7A8FA561" w14:textId="77777777" w:rsidR="00412AB1" w:rsidRPr="00412AB1" w:rsidRDefault="00412AB1" w:rsidP="00412AB1">
      <w:pPr>
        <w:tabs>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Создание </w:t>
      </w:r>
      <w:proofErr w:type="gramStart"/>
      <w:r w:rsidRPr="00412AB1">
        <w:rPr>
          <w:rFonts w:ascii="Times New Roman" w:eastAsiaTheme="minorHAnsi" w:hAnsi="Times New Roman"/>
          <w:szCs w:val="24"/>
          <w:lang w:eastAsia="en-US"/>
        </w:rPr>
        <w:t>растровых</w:t>
      </w:r>
      <w:proofErr w:type="gram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мультислоев</w:t>
      </w:r>
      <w:proofErr w:type="spellEnd"/>
      <w:r w:rsidRPr="00412AB1">
        <w:rPr>
          <w:rFonts w:ascii="Times New Roman" w:eastAsiaTheme="minorHAnsi" w:hAnsi="Times New Roman"/>
          <w:szCs w:val="24"/>
          <w:lang w:eastAsia="en-US"/>
        </w:rPr>
        <w:t>;</w:t>
      </w:r>
    </w:p>
    <w:p w14:paraId="73C87292" w14:textId="77777777" w:rsidR="00412AB1" w:rsidRPr="00412AB1" w:rsidRDefault="00412AB1" w:rsidP="00412AB1">
      <w:pPr>
        <w:tabs>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Организация и визуализация </w:t>
      </w:r>
      <w:proofErr w:type="spellStart"/>
      <w:r w:rsidRPr="00412AB1">
        <w:rPr>
          <w:rFonts w:ascii="Times New Roman" w:eastAsiaTheme="minorHAnsi" w:hAnsi="Times New Roman"/>
          <w:szCs w:val="24"/>
          <w:lang w:eastAsia="en-US"/>
        </w:rPr>
        <w:t>мультивременных</w:t>
      </w:r>
      <w:proofErr w:type="spellEnd"/>
      <w:r w:rsidRPr="00412AB1">
        <w:rPr>
          <w:rFonts w:ascii="Times New Roman" w:eastAsiaTheme="minorHAnsi" w:hAnsi="Times New Roman"/>
          <w:szCs w:val="24"/>
          <w:lang w:eastAsia="en-US"/>
        </w:rPr>
        <w:t xml:space="preserve"> растровых объектов на </w:t>
      </w:r>
      <w:proofErr w:type="spellStart"/>
      <w:r w:rsidRPr="00412AB1">
        <w:rPr>
          <w:rFonts w:ascii="Times New Roman" w:eastAsiaTheme="minorHAnsi" w:hAnsi="Times New Roman"/>
          <w:szCs w:val="24"/>
          <w:lang w:eastAsia="en-US"/>
        </w:rPr>
        <w:t>таймлайне</w:t>
      </w:r>
      <w:proofErr w:type="spellEnd"/>
      <w:r w:rsidRPr="00412AB1">
        <w:rPr>
          <w:rFonts w:ascii="Times New Roman" w:eastAsiaTheme="minorHAnsi" w:hAnsi="Times New Roman"/>
          <w:szCs w:val="24"/>
          <w:lang w:eastAsia="en-US"/>
        </w:rPr>
        <w:t>.</w:t>
      </w:r>
    </w:p>
    <w:p w14:paraId="6BE04073"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обладает функционалом создания групп и подгрупп слоев.</w:t>
      </w:r>
    </w:p>
    <w:p w14:paraId="15156DE5"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поддерживает импорт внешних картографических слоев по WMS\WFS протоколам.</w:t>
      </w:r>
    </w:p>
    <w:p w14:paraId="37BCB1C5"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2BCD5060" w14:textId="5CFC9A16"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2.2.4</w:t>
      </w:r>
      <w:r w:rsidRPr="00412AB1">
        <w:rPr>
          <w:rFonts w:ascii="Times New Roman" w:eastAsiaTheme="minorHAnsi" w:hAnsi="Times New Roman"/>
          <w:i/>
          <w:szCs w:val="24"/>
          <w:lang w:eastAsia="en-US"/>
        </w:rPr>
        <w:tab/>
        <w:t>Внесение и визуализация на карте текстовых сообщений и фотоматериалов</w:t>
      </w:r>
    </w:p>
    <w:p w14:paraId="7E91436B"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обладает функционалом привязки к любому пользовательскому векторному объекту на карте текстового сообщения с возможностью встраивания и отображения текстовых и фотоматериалов с фиксацией созданных сообщений в таблице атрибутов векторного слоя.</w:t>
      </w:r>
    </w:p>
    <w:p w14:paraId="61B0131C"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60FA9943" w14:textId="3ADA0033"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2.2.5</w:t>
      </w:r>
      <w:r w:rsidRPr="00412AB1">
        <w:rPr>
          <w:rFonts w:ascii="Times New Roman" w:eastAsiaTheme="minorHAnsi" w:hAnsi="Times New Roman"/>
          <w:i/>
          <w:szCs w:val="24"/>
          <w:lang w:eastAsia="en-US"/>
        </w:rPr>
        <w:tab/>
        <w:t>Вывод на печать</w:t>
      </w:r>
    </w:p>
    <w:p w14:paraId="08D699C7"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обладает встроенной функцией и интерфейсом печати отображаемого на экране фрагмента карты</w:t>
      </w:r>
    </w:p>
    <w:p w14:paraId="58467500"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4EA8966E" w14:textId="22035DFD"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2.2.6</w:t>
      </w:r>
      <w:r w:rsidRPr="00412AB1">
        <w:rPr>
          <w:rFonts w:ascii="Times New Roman" w:eastAsiaTheme="minorHAnsi" w:hAnsi="Times New Roman"/>
          <w:i/>
          <w:szCs w:val="24"/>
          <w:lang w:eastAsia="en-US"/>
        </w:rPr>
        <w:tab/>
        <w:t>Идентификация объектов, измерение длин и площадей</w:t>
      </w:r>
    </w:p>
    <w:p w14:paraId="349FD1B4"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обладает следующим функционалом идентификации объектов:</w:t>
      </w:r>
    </w:p>
    <w:p w14:paraId="723CB4C3"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Всплывающие подсказки по атрибутам объектов;</w:t>
      </w:r>
    </w:p>
    <w:p w14:paraId="1DEF9CE5"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Поиск по адресной базе с выделением результатов на карте.</w:t>
      </w:r>
    </w:p>
    <w:p w14:paraId="0C62C101" w14:textId="77777777" w:rsid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Измерение длин и площадей осуществляется с помощью графических инструментов («линейка») с автоматической фиксацией длины\площади, а также с возможностью выбора единиц измерения: метры, квадратные метры, километры, квадратные километры, морские мили, гектары.</w:t>
      </w:r>
    </w:p>
    <w:p w14:paraId="53BAAC71" w14:textId="77777777" w:rsidR="00075513" w:rsidRPr="00412AB1" w:rsidRDefault="00075513"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p>
    <w:p w14:paraId="7A4AAE4C" w14:textId="77777777" w:rsidR="00412AB1" w:rsidRPr="00412AB1" w:rsidRDefault="00412AB1" w:rsidP="00412AB1">
      <w:pPr>
        <w:keepNext/>
        <w:keepLines/>
        <w:numPr>
          <w:ilvl w:val="1"/>
          <w:numId w:val="28"/>
        </w:numPr>
        <w:suppressAutoHyphens w:val="0"/>
        <w:spacing w:before="60" w:after="60" w:line="240" w:lineRule="auto"/>
        <w:contextualSpacing/>
        <w:jc w:val="both"/>
        <w:outlineLvl w:val="1"/>
        <w:rPr>
          <w:rFonts w:ascii="Times New Roman" w:eastAsiaTheme="majorEastAsia" w:hAnsi="Times New Roman"/>
          <w:b/>
          <w:bCs/>
          <w:lang w:eastAsia="en-US"/>
        </w:rPr>
      </w:pPr>
      <w:r w:rsidRPr="00412AB1">
        <w:rPr>
          <w:rFonts w:ascii="Times New Roman" w:eastAsiaTheme="majorEastAsia" w:hAnsi="Times New Roman"/>
          <w:b/>
          <w:bCs/>
          <w:lang w:eastAsia="en-US"/>
        </w:rPr>
        <w:t>Требования к обеспечению функционала спутникового мониторинга пожаров</w:t>
      </w:r>
    </w:p>
    <w:p w14:paraId="76397658"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ab/>
      </w:r>
    </w:p>
    <w:p w14:paraId="09D2BDE6" w14:textId="157DFA18"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2.3.1</w:t>
      </w:r>
      <w:r w:rsidRPr="00412AB1">
        <w:rPr>
          <w:rFonts w:ascii="Times New Roman" w:eastAsiaTheme="minorHAnsi" w:hAnsi="Times New Roman"/>
          <w:i/>
          <w:szCs w:val="24"/>
          <w:lang w:eastAsia="en-US"/>
        </w:rPr>
        <w:tab/>
        <w:t>Предоставление картографического слоя с плотностным распределением пожаров в виде кластеров на обзорном масштабе карты.</w:t>
      </w:r>
    </w:p>
    <w:p w14:paraId="74CBD0A8"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lastRenderedPageBreak/>
        <w:t xml:space="preserve">Сервис организует доступ к сведениям о пожарах с фиксацией даты\времени обнаружения аномалии (по </w:t>
      </w:r>
      <w:r w:rsidRPr="00412AB1">
        <w:rPr>
          <w:rFonts w:ascii="Times New Roman" w:eastAsiaTheme="minorHAnsi" w:hAnsi="Times New Roman"/>
          <w:szCs w:val="24"/>
          <w:lang w:val="en-US" w:eastAsia="en-US"/>
        </w:rPr>
        <w:t>UTC</w:t>
      </w:r>
      <w:r w:rsidRPr="00412AB1">
        <w:rPr>
          <w:rFonts w:ascii="Times New Roman" w:eastAsiaTheme="minorHAnsi" w:hAnsi="Times New Roman"/>
          <w:szCs w:val="24"/>
          <w:lang w:eastAsia="en-US"/>
        </w:rPr>
        <w:t xml:space="preserve">), координат </w:t>
      </w:r>
      <w:proofErr w:type="spellStart"/>
      <w:r w:rsidRPr="00412AB1">
        <w:rPr>
          <w:rFonts w:ascii="Times New Roman" w:eastAsiaTheme="minorHAnsi" w:hAnsi="Times New Roman"/>
          <w:szCs w:val="24"/>
          <w:lang w:eastAsia="en-US"/>
        </w:rPr>
        <w:t>термоточки</w:t>
      </w:r>
      <w:proofErr w:type="spellEnd"/>
      <w:r w:rsidRPr="00412AB1">
        <w:rPr>
          <w:rFonts w:ascii="Times New Roman" w:eastAsiaTheme="minorHAnsi" w:hAnsi="Times New Roman"/>
          <w:szCs w:val="24"/>
          <w:lang w:eastAsia="en-US"/>
        </w:rPr>
        <w:t xml:space="preserve"> пожара, геометрии контура пожара (кластера, объединившего близкорасположенные </w:t>
      </w:r>
      <w:proofErr w:type="spellStart"/>
      <w:r w:rsidRPr="00412AB1">
        <w:rPr>
          <w:rFonts w:ascii="Times New Roman" w:eastAsiaTheme="minorHAnsi" w:hAnsi="Times New Roman"/>
          <w:szCs w:val="24"/>
          <w:lang w:eastAsia="en-US"/>
        </w:rPr>
        <w:t>термоточки</w:t>
      </w:r>
      <w:proofErr w:type="spellEnd"/>
      <w:r w:rsidRPr="00412AB1">
        <w:rPr>
          <w:rFonts w:ascii="Times New Roman" w:eastAsiaTheme="minorHAnsi" w:hAnsi="Times New Roman"/>
          <w:szCs w:val="24"/>
          <w:lang w:eastAsia="en-US"/>
        </w:rPr>
        <w:t>).</w:t>
      </w:r>
    </w:p>
    <w:p w14:paraId="4A10AE66"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proofErr w:type="spellStart"/>
      <w:r w:rsidRPr="00412AB1">
        <w:rPr>
          <w:rFonts w:ascii="Times New Roman" w:eastAsiaTheme="minorHAnsi" w:hAnsi="Times New Roman"/>
          <w:szCs w:val="24"/>
          <w:lang w:eastAsia="en-US"/>
        </w:rPr>
        <w:t>Термоточки</w:t>
      </w:r>
      <w:proofErr w:type="spellEnd"/>
      <w:r w:rsidRPr="00412AB1">
        <w:rPr>
          <w:rFonts w:ascii="Times New Roman" w:eastAsiaTheme="minorHAnsi" w:hAnsi="Times New Roman"/>
          <w:szCs w:val="24"/>
          <w:lang w:eastAsia="en-US"/>
        </w:rPr>
        <w:t xml:space="preserve"> и кластеры пожаров выявляются на основе данных космической съемки:</w:t>
      </w:r>
    </w:p>
    <w:p w14:paraId="7CFF5226"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proofErr w:type="gramStart"/>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Данные </w:t>
      </w:r>
      <w:proofErr w:type="spellStart"/>
      <w:r w:rsidRPr="00412AB1">
        <w:rPr>
          <w:rFonts w:ascii="Times New Roman" w:eastAsiaTheme="minorHAnsi" w:hAnsi="Times New Roman"/>
          <w:szCs w:val="24"/>
          <w:lang w:eastAsia="en-US"/>
        </w:rPr>
        <w:t>термоточек</w:t>
      </w:r>
      <w:proofErr w:type="spellEnd"/>
      <w:r w:rsidRPr="00412AB1">
        <w:rPr>
          <w:rFonts w:ascii="Times New Roman" w:eastAsiaTheme="minorHAnsi" w:hAnsi="Times New Roman"/>
          <w:szCs w:val="24"/>
          <w:lang w:eastAsia="en-US"/>
        </w:rPr>
        <w:t xml:space="preserve"> рассчитаны на основе космических снимков </w:t>
      </w:r>
      <w:proofErr w:type="spellStart"/>
      <w:r w:rsidRPr="00412AB1">
        <w:rPr>
          <w:rFonts w:ascii="Times New Roman" w:eastAsiaTheme="minorHAnsi" w:hAnsi="Times New Roman"/>
          <w:szCs w:val="24"/>
          <w:lang w:eastAsia="en-US"/>
        </w:rPr>
        <w:t>Terra</w:t>
      </w:r>
      <w:proofErr w:type="spellEnd"/>
      <w:r w:rsidRPr="00412AB1">
        <w:rPr>
          <w:rFonts w:ascii="Times New Roman" w:eastAsiaTheme="minorHAnsi" w:hAnsi="Times New Roman"/>
          <w:szCs w:val="24"/>
          <w:lang w:eastAsia="en-US"/>
        </w:rPr>
        <w:t xml:space="preserve"> MODIS, </w:t>
      </w:r>
      <w:proofErr w:type="spellStart"/>
      <w:r w:rsidRPr="00412AB1">
        <w:rPr>
          <w:rFonts w:ascii="Times New Roman" w:eastAsiaTheme="minorHAnsi" w:hAnsi="Times New Roman"/>
          <w:szCs w:val="24"/>
          <w:lang w:eastAsia="en-US"/>
        </w:rPr>
        <w:t>Aqua</w:t>
      </w:r>
      <w:proofErr w:type="spellEnd"/>
      <w:r w:rsidRPr="00412AB1">
        <w:rPr>
          <w:rFonts w:ascii="Times New Roman" w:eastAsiaTheme="minorHAnsi" w:hAnsi="Times New Roman"/>
          <w:szCs w:val="24"/>
          <w:lang w:eastAsia="en-US"/>
        </w:rPr>
        <w:t xml:space="preserve"> MODIS, </w:t>
      </w:r>
      <w:proofErr w:type="spellStart"/>
      <w:r w:rsidRPr="00412AB1">
        <w:rPr>
          <w:rFonts w:ascii="Times New Roman" w:eastAsiaTheme="minorHAnsi" w:hAnsi="Times New Roman"/>
          <w:szCs w:val="24"/>
          <w:lang w:eastAsia="en-US"/>
        </w:rPr>
        <w:t>Suomi</w:t>
      </w:r>
      <w:proofErr w:type="spellEnd"/>
      <w:r w:rsidRPr="00412AB1">
        <w:rPr>
          <w:rFonts w:ascii="Times New Roman" w:eastAsiaTheme="minorHAnsi" w:hAnsi="Times New Roman"/>
          <w:szCs w:val="24"/>
          <w:lang w:eastAsia="en-US"/>
        </w:rPr>
        <w:t xml:space="preserve"> NPP, NOAA-20 согласно методикам NASA (MODIS </w:t>
      </w:r>
      <w:proofErr w:type="spellStart"/>
      <w:r w:rsidRPr="00412AB1">
        <w:rPr>
          <w:rFonts w:ascii="Times New Roman" w:eastAsiaTheme="minorHAnsi" w:hAnsi="Times New Roman"/>
          <w:szCs w:val="24"/>
          <w:lang w:eastAsia="en-US"/>
        </w:rPr>
        <w:t>Collection</w:t>
      </w:r>
      <w:proofErr w:type="spellEnd"/>
      <w:r w:rsidRPr="00412AB1">
        <w:rPr>
          <w:rFonts w:ascii="Times New Roman" w:eastAsiaTheme="minorHAnsi" w:hAnsi="Times New Roman"/>
          <w:szCs w:val="24"/>
          <w:lang w:eastAsia="en-US"/>
        </w:rPr>
        <w:t xml:space="preserve"> 6 </w:t>
      </w:r>
      <w:proofErr w:type="spellStart"/>
      <w:r w:rsidRPr="00412AB1">
        <w:rPr>
          <w:rFonts w:ascii="Times New Roman" w:eastAsiaTheme="minorHAnsi" w:hAnsi="Times New Roman"/>
          <w:szCs w:val="24"/>
          <w:lang w:eastAsia="en-US"/>
        </w:rPr>
        <w:t>Active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Fire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Product</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User’s</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Guide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Visible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Infrared</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Imaging</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Radiometer</w:t>
      </w:r>
      <w:proofErr w:type="spellEnd"/>
      <w:r w:rsidRPr="00412AB1">
        <w:rPr>
          <w:rFonts w:ascii="Times New Roman" w:eastAsiaTheme="minorHAnsi" w:hAnsi="Times New Roman"/>
          <w:szCs w:val="24"/>
          <w:lang w:eastAsia="en-US"/>
        </w:rPr>
        <w:tab/>
        <w:t xml:space="preserve"> </w:t>
      </w:r>
      <w:proofErr w:type="spellStart"/>
      <w:r w:rsidRPr="00412AB1">
        <w:rPr>
          <w:rFonts w:ascii="Times New Roman" w:eastAsiaTheme="minorHAnsi" w:hAnsi="Times New Roman"/>
          <w:szCs w:val="24"/>
          <w:lang w:eastAsia="en-US"/>
        </w:rPr>
        <w:t>Suite</w:t>
      </w:r>
      <w:proofErr w:type="spellEnd"/>
      <w:r w:rsidRPr="00412AB1">
        <w:rPr>
          <w:rFonts w:ascii="Times New Roman" w:eastAsiaTheme="minorHAnsi" w:hAnsi="Times New Roman"/>
          <w:szCs w:val="24"/>
          <w:lang w:eastAsia="en-US"/>
        </w:rPr>
        <w:t xml:space="preserve"> (VIIRS) 375m.</w:t>
      </w:r>
      <w:proofErr w:type="gram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Active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Fire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Detection</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and</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Characterization</w:t>
      </w:r>
      <w:proofErr w:type="spellEnd"/>
      <w:r w:rsidRPr="00412AB1">
        <w:rPr>
          <w:rFonts w:ascii="Times New Roman" w:eastAsiaTheme="minorHAnsi" w:hAnsi="Times New Roman"/>
          <w:szCs w:val="24"/>
          <w:lang w:eastAsia="en-US"/>
        </w:rPr>
        <w:t xml:space="preserve">. </w:t>
      </w:r>
      <w:proofErr w:type="spellStart"/>
      <w:proofErr w:type="gramStart"/>
      <w:r w:rsidRPr="00412AB1">
        <w:rPr>
          <w:rFonts w:ascii="Times New Roman" w:eastAsiaTheme="minorHAnsi" w:hAnsi="Times New Roman"/>
          <w:szCs w:val="24"/>
          <w:lang w:eastAsia="en-US"/>
        </w:rPr>
        <w:t>Algorithm</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Theoretical</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Basis</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Document</w:t>
      </w:r>
      <w:proofErr w:type="spellEnd"/>
      <w:r w:rsidRPr="00412AB1">
        <w:rPr>
          <w:rFonts w:ascii="Times New Roman" w:eastAsiaTheme="minorHAnsi" w:hAnsi="Times New Roman"/>
          <w:szCs w:val="24"/>
          <w:lang w:eastAsia="en-US"/>
        </w:rPr>
        <w:t xml:space="preserve"> </w:t>
      </w:r>
      <w:r w:rsidRPr="00412AB1">
        <w:rPr>
          <w:rFonts w:ascii="Times New Roman" w:eastAsiaTheme="minorHAnsi" w:hAnsi="Times New Roman"/>
          <w:szCs w:val="24"/>
          <w:lang w:eastAsia="en-US"/>
        </w:rPr>
        <w:tab/>
        <w:t>1.0);</w:t>
      </w:r>
      <w:proofErr w:type="gramEnd"/>
    </w:p>
    <w:p w14:paraId="69FF6680" w14:textId="449DDFE9"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Космическая съемка указанных съемочных систем, используемая для расчета </w:t>
      </w:r>
      <w:proofErr w:type="spellStart"/>
      <w:r w:rsidRPr="00412AB1">
        <w:rPr>
          <w:rFonts w:ascii="Times New Roman" w:eastAsiaTheme="minorHAnsi" w:hAnsi="Times New Roman"/>
          <w:szCs w:val="24"/>
          <w:lang w:eastAsia="en-US"/>
        </w:rPr>
        <w:t>термоточек</w:t>
      </w:r>
      <w:proofErr w:type="spellEnd"/>
      <w:r w:rsidRPr="00412AB1">
        <w:rPr>
          <w:rFonts w:ascii="Times New Roman" w:eastAsiaTheme="minorHAnsi" w:hAnsi="Times New Roman"/>
          <w:szCs w:val="24"/>
          <w:lang w:eastAsia="en-US"/>
        </w:rPr>
        <w:t xml:space="preserve">, принимается на станции приема «СКАНЭКС» в городах Москва, Иркутск, </w:t>
      </w:r>
      <w:proofErr w:type="spellStart"/>
      <w:r w:rsidR="006E2690">
        <w:rPr>
          <w:rFonts w:ascii="Times New Roman" w:eastAsiaTheme="minorHAnsi" w:hAnsi="Times New Roman"/>
          <w:szCs w:val="24"/>
          <w:lang w:eastAsia="en-US"/>
        </w:rPr>
        <w:t>Мегион</w:t>
      </w:r>
      <w:proofErr w:type="spellEnd"/>
      <w:r w:rsidR="006E2690">
        <w:rPr>
          <w:rFonts w:ascii="Times New Roman" w:eastAsiaTheme="minorHAnsi" w:hAnsi="Times New Roman"/>
          <w:szCs w:val="24"/>
          <w:lang w:eastAsia="en-US"/>
        </w:rPr>
        <w:t xml:space="preserve">, </w:t>
      </w:r>
      <w:r w:rsidRPr="00412AB1">
        <w:rPr>
          <w:rFonts w:ascii="Times New Roman" w:eastAsiaTheme="minorHAnsi" w:hAnsi="Times New Roman"/>
          <w:szCs w:val="24"/>
          <w:lang w:eastAsia="en-US"/>
        </w:rPr>
        <w:t>Магадан;</w:t>
      </w:r>
    </w:p>
    <w:p w14:paraId="060C2F85"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Информация о выявленных </w:t>
      </w:r>
      <w:proofErr w:type="spellStart"/>
      <w:r w:rsidRPr="00412AB1">
        <w:rPr>
          <w:rFonts w:ascii="Times New Roman" w:eastAsiaTheme="minorHAnsi" w:hAnsi="Times New Roman"/>
          <w:szCs w:val="24"/>
          <w:lang w:eastAsia="en-US"/>
        </w:rPr>
        <w:t>термоточках</w:t>
      </w:r>
      <w:proofErr w:type="spellEnd"/>
      <w:r w:rsidRPr="00412AB1">
        <w:rPr>
          <w:rFonts w:ascii="Times New Roman" w:eastAsiaTheme="minorHAnsi" w:hAnsi="Times New Roman"/>
          <w:szCs w:val="24"/>
          <w:lang w:eastAsia="en-US"/>
        </w:rPr>
        <w:t xml:space="preserve"> пожаров доступна в Сервисе не более</w:t>
      </w:r>
      <w:proofErr w:type="gramStart"/>
      <w:r w:rsidRPr="00412AB1">
        <w:rPr>
          <w:rFonts w:ascii="Times New Roman" w:eastAsiaTheme="minorHAnsi" w:hAnsi="Times New Roman"/>
          <w:szCs w:val="24"/>
          <w:lang w:eastAsia="en-US"/>
        </w:rPr>
        <w:t>,</w:t>
      </w:r>
      <w:proofErr w:type="gramEnd"/>
      <w:r w:rsidRPr="00412AB1">
        <w:rPr>
          <w:rFonts w:ascii="Times New Roman" w:eastAsiaTheme="minorHAnsi" w:hAnsi="Times New Roman"/>
          <w:szCs w:val="24"/>
          <w:lang w:eastAsia="en-US"/>
        </w:rPr>
        <w:t xml:space="preserve"> чем через 60 минут после получения съемки на станции приема;</w:t>
      </w:r>
    </w:p>
    <w:p w14:paraId="1C87ADD4"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В случае</w:t>
      </w:r>
      <w:proofErr w:type="gramStart"/>
      <w:r w:rsidRPr="00412AB1">
        <w:rPr>
          <w:rFonts w:ascii="Times New Roman" w:eastAsiaTheme="minorHAnsi" w:hAnsi="Times New Roman"/>
          <w:szCs w:val="24"/>
          <w:lang w:eastAsia="en-US"/>
        </w:rPr>
        <w:t>,</w:t>
      </w:r>
      <w:proofErr w:type="gramEnd"/>
      <w:r w:rsidRPr="00412AB1">
        <w:rPr>
          <w:rFonts w:ascii="Times New Roman" w:eastAsiaTheme="minorHAnsi" w:hAnsi="Times New Roman"/>
          <w:szCs w:val="24"/>
          <w:lang w:eastAsia="en-US"/>
        </w:rPr>
        <w:t xml:space="preserve"> если на космическом снимке не были выявлены </w:t>
      </w:r>
      <w:proofErr w:type="spellStart"/>
      <w:r w:rsidRPr="00412AB1">
        <w:rPr>
          <w:rFonts w:ascii="Times New Roman" w:eastAsiaTheme="minorHAnsi" w:hAnsi="Times New Roman"/>
          <w:szCs w:val="24"/>
          <w:lang w:eastAsia="en-US"/>
        </w:rPr>
        <w:t>термоточки</w:t>
      </w:r>
      <w:proofErr w:type="spellEnd"/>
      <w:r w:rsidRPr="00412AB1">
        <w:rPr>
          <w:rFonts w:ascii="Times New Roman" w:eastAsiaTheme="minorHAnsi" w:hAnsi="Times New Roman"/>
          <w:szCs w:val="24"/>
          <w:lang w:eastAsia="en-US"/>
        </w:rPr>
        <w:t xml:space="preserve"> по используемым алгоритмам, то обновление данных, соответствующих указанному космическому снимку, не проводится;</w:t>
      </w:r>
    </w:p>
    <w:p w14:paraId="1C244D73" w14:textId="2F80D6DA" w:rsidR="00412AB1" w:rsidRPr="0020637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206371">
        <w:rPr>
          <w:rFonts w:ascii="Times New Roman" w:eastAsiaTheme="minorHAnsi" w:hAnsi="Times New Roman"/>
          <w:szCs w:val="24"/>
          <w:lang w:eastAsia="en-US"/>
        </w:rPr>
        <w:t>•</w:t>
      </w:r>
      <w:r w:rsidRPr="00206371">
        <w:rPr>
          <w:rFonts w:ascii="Times New Roman" w:eastAsiaTheme="minorHAnsi" w:hAnsi="Times New Roman"/>
          <w:szCs w:val="24"/>
          <w:lang w:eastAsia="en-US"/>
        </w:rPr>
        <w:tab/>
        <w:t>Территориальный охват данных о пожарах</w:t>
      </w:r>
      <w:r w:rsidR="00145FD1" w:rsidRPr="00206371">
        <w:rPr>
          <w:rFonts w:ascii="Times New Roman" w:eastAsiaTheme="minorHAnsi" w:hAnsi="Times New Roman"/>
          <w:szCs w:val="24"/>
          <w:lang w:eastAsia="en-US"/>
        </w:rPr>
        <w:t>, рассчитанных по материалам ДЗЗ, принятых на станции приема «СКАНЭКС»,</w:t>
      </w:r>
      <w:r w:rsidRPr="00206371">
        <w:rPr>
          <w:rFonts w:ascii="Times New Roman" w:eastAsiaTheme="minorHAnsi" w:hAnsi="Times New Roman"/>
          <w:szCs w:val="24"/>
          <w:lang w:eastAsia="en-US"/>
        </w:rPr>
        <w:t xml:space="preserve"> включает в</w:t>
      </w:r>
      <w:r w:rsidR="00145FD1" w:rsidRPr="00206371">
        <w:rPr>
          <w:rFonts w:ascii="Times New Roman" w:eastAsiaTheme="minorHAnsi" w:hAnsi="Times New Roman"/>
          <w:szCs w:val="24"/>
          <w:lang w:eastAsia="en-US"/>
        </w:rPr>
        <w:t>сю площадь Российской Федерации;</w:t>
      </w:r>
    </w:p>
    <w:p w14:paraId="11EC24F2" w14:textId="04A1903E" w:rsidR="00145FD1" w:rsidRPr="00206371" w:rsidRDefault="00145FD1" w:rsidP="00145FD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206371">
        <w:rPr>
          <w:rFonts w:ascii="Times New Roman" w:eastAsiaTheme="minorHAnsi" w:hAnsi="Times New Roman"/>
          <w:szCs w:val="24"/>
          <w:lang w:eastAsia="en-US"/>
        </w:rPr>
        <w:t>•</w:t>
      </w:r>
      <w:r w:rsidRPr="00206371">
        <w:rPr>
          <w:rFonts w:ascii="Times New Roman" w:eastAsiaTheme="minorHAnsi" w:hAnsi="Times New Roman"/>
          <w:szCs w:val="24"/>
          <w:lang w:eastAsia="en-US"/>
        </w:rPr>
        <w:tab/>
        <w:t xml:space="preserve">Территориальный охват данных о пожарах, полученных напрямую с серверов </w:t>
      </w:r>
      <w:r w:rsidRPr="00206371">
        <w:rPr>
          <w:rFonts w:ascii="Times New Roman" w:eastAsiaTheme="minorHAnsi" w:hAnsi="Times New Roman"/>
          <w:szCs w:val="24"/>
          <w:lang w:val="en-US" w:eastAsia="en-US"/>
        </w:rPr>
        <w:t>NASA</w:t>
      </w:r>
      <w:r w:rsidRPr="00206371">
        <w:rPr>
          <w:rFonts w:ascii="Times New Roman" w:eastAsiaTheme="minorHAnsi" w:hAnsi="Times New Roman"/>
          <w:szCs w:val="24"/>
          <w:lang w:eastAsia="en-US"/>
        </w:rPr>
        <w:t xml:space="preserve"> (</w:t>
      </w:r>
      <w:r w:rsidRPr="00206371">
        <w:rPr>
          <w:rFonts w:ascii="Times New Roman" w:eastAsiaTheme="minorHAnsi" w:hAnsi="Times New Roman"/>
          <w:szCs w:val="24"/>
          <w:lang w:val="en-US" w:eastAsia="en-US"/>
        </w:rPr>
        <w:t>FIRMS</w:t>
      </w:r>
      <w:r w:rsidR="00206371">
        <w:rPr>
          <w:rFonts w:ascii="Times New Roman" w:eastAsiaTheme="minorHAnsi" w:hAnsi="Times New Roman"/>
          <w:szCs w:val="24"/>
          <w:lang w:eastAsia="en-US"/>
        </w:rPr>
        <w:t>), включает площадь всего мира.</w:t>
      </w:r>
    </w:p>
    <w:p w14:paraId="37BBE76E"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proofErr w:type="gramStart"/>
      <w:r w:rsidRPr="00206371">
        <w:rPr>
          <w:rFonts w:ascii="Times New Roman" w:eastAsiaTheme="minorHAnsi" w:hAnsi="Times New Roman"/>
          <w:szCs w:val="24"/>
          <w:lang w:eastAsia="en-US"/>
        </w:rPr>
        <w:t xml:space="preserve">Данные о пожарах визуализированы </w:t>
      </w:r>
      <w:r w:rsidRPr="00412AB1">
        <w:rPr>
          <w:rFonts w:ascii="Times New Roman" w:eastAsiaTheme="minorHAnsi" w:hAnsi="Times New Roman"/>
          <w:szCs w:val="24"/>
          <w:lang w:eastAsia="en-US"/>
        </w:rPr>
        <w:t>в Сервисе в виде картографического слоя, содержащего точки (очаги тепловых аномалий) пожаров и всю доступную из БД атрибутивную информацию: мощность излучаемой энергии (</w:t>
      </w:r>
      <w:proofErr w:type="spellStart"/>
      <w:r w:rsidRPr="00412AB1">
        <w:rPr>
          <w:rFonts w:ascii="Times New Roman" w:eastAsiaTheme="minorHAnsi" w:hAnsi="Times New Roman"/>
          <w:szCs w:val="24"/>
          <w:lang w:eastAsia="en-US"/>
        </w:rPr>
        <w:t>fire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radiative</w:t>
      </w:r>
      <w:proofErr w:type="spellEnd"/>
      <w:r w:rsidRPr="00412AB1">
        <w:rPr>
          <w:rFonts w:ascii="Times New Roman" w:eastAsiaTheme="minorHAnsi" w:hAnsi="Times New Roman"/>
          <w:szCs w:val="24"/>
          <w:lang w:eastAsia="en-US"/>
        </w:rPr>
        <w:t xml:space="preserve"> </w:t>
      </w:r>
      <w:proofErr w:type="spellStart"/>
      <w:r w:rsidRPr="00412AB1">
        <w:rPr>
          <w:rFonts w:ascii="Times New Roman" w:eastAsiaTheme="minorHAnsi" w:hAnsi="Times New Roman"/>
          <w:szCs w:val="24"/>
          <w:lang w:eastAsia="en-US"/>
        </w:rPr>
        <w:t>power</w:t>
      </w:r>
      <w:proofErr w:type="spellEnd"/>
      <w:r w:rsidRPr="00412AB1">
        <w:rPr>
          <w:rFonts w:ascii="Times New Roman" w:eastAsiaTheme="minorHAnsi" w:hAnsi="Times New Roman"/>
          <w:szCs w:val="24"/>
          <w:lang w:eastAsia="en-US"/>
        </w:rPr>
        <w:t>); размер пикселя поперек траектории космического аппарата; размер пикселя вдоль траектории космического аппарата; температура канала съемки, по которому определяется пожар; температура канала 11 мкм;</w:t>
      </w:r>
      <w:proofErr w:type="gramEnd"/>
      <w:r w:rsidRPr="00412AB1">
        <w:rPr>
          <w:rFonts w:ascii="Times New Roman" w:eastAsiaTheme="minorHAnsi" w:hAnsi="Times New Roman"/>
          <w:szCs w:val="24"/>
          <w:lang w:eastAsia="en-US"/>
        </w:rPr>
        <w:t xml:space="preserve"> параметр дневного или ночного пролета спутника;  дата и время съемки, по которой определен пожар; параметр надежности выявления пожара.</w:t>
      </w:r>
    </w:p>
    <w:p w14:paraId="3EAA38B5"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Визуализация картографического слоя пожаров поддерживает переход от кластеров с плотностным распределением пожаров к точкам температурных аномалий путем изменения масштаба отображения карты.</w:t>
      </w:r>
    </w:p>
    <w:p w14:paraId="234E581D"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 xml:space="preserve">Дополнительно Сервис визуализирует информацию по сводной статистике о выявленных пожарах по регионам РФ в виде картографического слоя. Слой со статистикой обновляется ежедневно по мере обновления данных о пожарах. Оформление слоя на карте проводится методом картограмм с раскрашиванием регионов РФ на четыре градации в зависимости от количества обнаруженных пожаров. </w:t>
      </w:r>
    </w:p>
    <w:p w14:paraId="1CF02265"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ab/>
      </w:r>
    </w:p>
    <w:p w14:paraId="32E5D1B5" w14:textId="43642E98"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2.3.2</w:t>
      </w:r>
      <w:r w:rsidRPr="00412AB1">
        <w:rPr>
          <w:rFonts w:ascii="Times New Roman" w:eastAsiaTheme="minorHAnsi" w:hAnsi="Times New Roman"/>
          <w:i/>
          <w:szCs w:val="24"/>
          <w:lang w:eastAsia="en-US"/>
        </w:rPr>
        <w:tab/>
        <w:t>Отображение информации о выявленных пожарах за указанный период времени</w:t>
      </w:r>
    </w:p>
    <w:p w14:paraId="35AAD536" w14:textId="2F11CB17" w:rsid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 xml:space="preserve">Картографический слой пожаров организован в виде </w:t>
      </w:r>
      <w:proofErr w:type="spellStart"/>
      <w:r w:rsidRPr="00412AB1">
        <w:rPr>
          <w:rFonts w:ascii="Times New Roman" w:eastAsiaTheme="minorHAnsi" w:hAnsi="Times New Roman"/>
          <w:szCs w:val="24"/>
          <w:lang w:eastAsia="en-US"/>
        </w:rPr>
        <w:t>мультивременного</w:t>
      </w:r>
      <w:proofErr w:type="spellEnd"/>
      <w:r w:rsidRPr="00412AB1">
        <w:rPr>
          <w:rFonts w:ascii="Times New Roman" w:eastAsiaTheme="minorHAnsi" w:hAnsi="Times New Roman"/>
          <w:szCs w:val="24"/>
          <w:lang w:eastAsia="en-US"/>
        </w:rPr>
        <w:t xml:space="preserve"> слоя с возможностью выбора </w:t>
      </w:r>
      <w:proofErr w:type="gramStart"/>
      <w:r w:rsidRPr="00412AB1">
        <w:rPr>
          <w:rFonts w:ascii="Times New Roman" w:eastAsiaTheme="minorHAnsi" w:hAnsi="Times New Roman"/>
          <w:szCs w:val="24"/>
          <w:lang w:eastAsia="en-US"/>
        </w:rPr>
        <w:t>дат-времени</w:t>
      </w:r>
      <w:proofErr w:type="gramEnd"/>
      <w:r w:rsidRPr="00412AB1">
        <w:rPr>
          <w:rFonts w:ascii="Times New Roman" w:eastAsiaTheme="minorHAnsi" w:hAnsi="Times New Roman"/>
          <w:szCs w:val="24"/>
          <w:lang w:eastAsia="en-US"/>
        </w:rPr>
        <w:t xml:space="preserve"> и диапазонов дат</w:t>
      </w:r>
      <w:r w:rsidR="00DF2173">
        <w:rPr>
          <w:rFonts w:ascii="Times New Roman" w:eastAsiaTheme="minorHAnsi" w:hAnsi="Times New Roman"/>
          <w:szCs w:val="24"/>
          <w:lang w:eastAsia="en-US"/>
        </w:rPr>
        <w:t>-времени их публикации на карте</w:t>
      </w:r>
      <w:r w:rsidRPr="00412AB1">
        <w:rPr>
          <w:rFonts w:ascii="Times New Roman" w:eastAsiaTheme="minorHAnsi" w:hAnsi="Times New Roman"/>
          <w:szCs w:val="24"/>
          <w:lang w:eastAsia="en-US"/>
        </w:rPr>
        <w:t>.</w:t>
      </w:r>
    </w:p>
    <w:p w14:paraId="3B764E7B" w14:textId="77777777" w:rsidR="00075513" w:rsidRPr="00412AB1" w:rsidRDefault="00075513"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p>
    <w:p w14:paraId="38D9DB96" w14:textId="77777777" w:rsidR="00412AB1" w:rsidRPr="00412AB1" w:rsidRDefault="00412AB1" w:rsidP="00412AB1">
      <w:pPr>
        <w:keepNext/>
        <w:keepLines/>
        <w:numPr>
          <w:ilvl w:val="1"/>
          <w:numId w:val="28"/>
        </w:numPr>
        <w:suppressAutoHyphens w:val="0"/>
        <w:spacing w:before="60" w:after="60" w:line="240" w:lineRule="auto"/>
        <w:contextualSpacing/>
        <w:jc w:val="both"/>
        <w:outlineLvl w:val="1"/>
        <w:rPr>
          <w:rFonts w:ascii="Times New Roman" w:eastAsiaTheme="majorEastAsia" w:hAnsi="Times New Roman"/>
          <w:b/>
          <w:bCs/>
          <w:lang w:eastAsia="en-US"/>
        </w:rPr>
      </w:pPr>
      <w:r w:rsidRPr="00412AB1">
        <w:rPr>
          <w:rFonts w:ascii="Times New Roman" w:eastAsiaTheme="majorEastAsia" w:hAnsi="Times New Roman"/>
          <w:b/>
          <w:bCs/>
          <w:lang w:eastAsia="en-US"/>
        </w:rPr>
        <w:t>Требования к обеспечению функционала прогноза погоды</w:t>
      </w:r>
    </w:p>
    <w:p w14:paraId="755C5601"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10E16B0F" w14:textId="725C6DEE"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2.4.1</w:t>
      </w:r>
      <w:r w:rsidRPr="00412AB1">
        <w:rPr>
          <w:rFonts w:ascii="Times New Roman" w:eastAsiaTheme="minorHAnsi" w:hAnsi="Times New Roman"/>
          <w:i/>
          <w:szCs w:val="24"/>
          <w:lang w:eastAsia="en-US"/>
        </w:rPr>
        <w:tab/>
        <w:t>Агрегация исходных данных глобальной модели метеорологических прогнозов и публикация картографического сервиса</w:t>
      </w:r>
    </w:p>
    <w:p w14:paraId="32D4D752"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Источником информации о состоянии погоды выступают открытые данные глобальной модели метеорологических прогнозов NOAA GFS.</w:t>
      </w:r>
    </w:p>
    <w:p w14:paraId="2A553976"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обеспечивает чтение данных модели GFS со следующими параметрами:</w:t>
      </w:r>
    </w:p>
    <w:p w14:paraId="228A2116"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Шаг сетки — 0.25 градуса;</w:t>
      </w:r>
    </w:p>
    <w:p w14:paraId="28240BD4"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Периодичность обновления — 6 часов (в 00, 06, 12, 18 часов в течение суток);</w:t>
      </w:r>
    </w:p>
    <w:p w14:paraId="09E69EC2"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Заблаговременность прогноза — 72 часа;</w:t>
      </w:r>
    </w:p>
    <w:p w14:paraId="6F652AAD"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Дискретность прогноза — 3 часа.</w:t>
      </w:r>
    </w:p>
    <w:p w14:paraId="17232384"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Перечень агрегируемых данных модели GFS включает следующие показатели состояния погоды:</w:t>
      </w:r>
    </w:p>
    <w:p w14:paraId="3A162B63"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Температура воздуха; </w:t>
      </w:r>
    </w:p>
    <w:p w14:paraId="7F8B43C9"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Температура точки росы; </w:t>
      </w:r>
    </w:p>
    <w:p w14:paraId="1CB47985"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Атмосферное давление;</w:t>
      </w:r>
    </w:p>
    <w:p w14:paraId="52A6B4C3"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Скорость ветра;</w:t>
      </w:r>
    </w:p>
    <w:p w14:paraId="607187B0"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lastRenderedPageBreak/>
        <w:t>•</w:t>
      </w:r>
      <w:r w:rsidRPr="00412AB1">
        <w:rPr>
          <w:rFonts w:ascii="Times New Roman" w:eastAsiaTheme="minorHAnsi" w:hAnsi="Times New Roman"/>
          <w:szCs w:val="24"/>
          <w:lang w:eastAsia="en-US"/>
        </w:rPr>
        <w:tab/>
        <w:t>Направление ветра;</w:t>
      </w:r>
    </w:p>
    <w:p w14:paraId="7E6F4586"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Порывы ветра;</w:t>
      </w:r>
    </w:p>
    <w:p w14:paraId="0DCB16AD"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Относительная влажность воздуха;</w:t>
      </w:r>
    </w:p>
    <w:p w14:paraId="43319B07" w14:textId="77777777" w:rsidR="00412AB1" w:rsidRPr="00412AB1" w:rsidRDefault="00412AB1" w:rsidP="00412AB1">
      <w:pPr>
        <w:tabs>
          <w:tab w:val="num" w:pos="360"/>
          <w:tab w:val="left" w:pos="510"/>
        </w:tabs>
        <w:suppressAutoHyphens w:val="0"/>
        <w:spacing w:before="60" w:after="60" w:line="240" w:lineRule="auto"/>
        <w:ind w:firstLine="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Количество осадков.</w:t>
      </w:r>
    </w:p>
    <w:p w14:paraId="5EF2302E"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047FEFDB" w14:textId="0C2F4422"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2.4.2</w:t>
      </w:r>
      <w:r w:rsidRPr="00412AB1">
        <w:rPr>
          <w:rFonts w:ascii="Times New Roman" w:eastAsiaTheme="minorHAnsi" w:hAnsi="Times New Roman"/>
          <w:i/>
          <w:szCs w:val="24"/>
          <w:lang w:eastAsia="en-US"/>
        </w:rPr>
        <w:tab/>
        <w:t>Представление прогнозируемых метеорологических данных в Сервисе</w:t>
      </w:r>
    </w:p>
    <w:p w14:paraId="3B21624D" w14:textId="733725F2" w:rsidR="00412AB1" w:rsidRPr="00412AB1" w:rsidRDefault="00075513"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Pr>
          <w:rFonts w:ascii="Times New Roman" w:eastAsiaTheme="minorHAnsi" w:hAnsi="Times New Roman"/>
          <w:szCs w:val="24"/>
          <w:lang w:eastAsia="en-US"/>
        </w:rPr>
        <w:t>А</w:t>
      </w:r>
      <w:r w:rsidR="00412AB1" w:rsidRPr="00412AB1">
        <w:rPr>
          <w:rFonts w:ascii="Times New Roman" w:eastAsiaTheme="minorHAnsi" w:hAnsi="Times New Roman"/>
          <w:szCs w:val="24"/>
          <w:lang w:eastAsia="en-US"/>
        </w:rPr>
        <w:t>грегируемые и прогнозируемые параметры погоды</w:t>
      </w:r>
      <w:r>
        <w:rPr>
          <w:rFonts w:ascii="Times New Roman" w:eastAsiaTheme="minorHAnsi" w:hAnsi="Times New Roman"/>
          <w:szCs w:val="24"/>
          <w:lang w:eastAsia="en-US"/>
        </w:rPr>
        <w:t xml:space="preserve"> (температура воздуха, температура точки росы, атмосферное давление, скорость и направление ветра, относительная влажность воздуха, количество осадков)</w:t>
      </w:r>
      <w:r w:rsidR="00412AB1" w:rsidRPr="00412AB1">
        <w:rPr>
          <w:rFonts w:ascii="Times New Roman" w:eastAsiaTheme="minorHAnsi" w:hAnsi="Times New Roman"/>
          <w:szCs w:val="24"/>
          <w:lang w:eastAsia="en-US"/>
        </w:rPr>
        <w:t xml:space="preserve"> визуализированы в виде картографических слоев данных, оформленных в соответствии с установленными шкалами в цветовых и штриховых формах.</w:t>
      </w:r>
    </w:p>
    <w:p w14:paraId="0AC4F13A"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обладает интерфейсом переключения времени прогноза для доступа к картографическому слою запрашиваемого параметра погоды соответствующего указанному времени прогноза.</w:t>
      </w:r>
    </w:p>
    <w:p w14:paraId="4066FBF6"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Численные параметры погоды представлены в виде отдельного всплывающего текстового окна с отображением статистических (текстовых) параметров погоды в точке на карте.</w:t>
      </w:r>
    </w:p>
    <w:p w14:paraId="49DCE78E"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 xml:space="preserve">Подробные результаты прогноза погоды в точке отражаются в табличной форме в специальном интерфейсе Сервиса с отражением параметров погоды: температура (в гр. Цельсия), скорость ветра (в м\с), направления ветра (румбы), порывы ветра (в м\с), количество осадков (в мм), относительная влажность (в %), давление (в </w:t>
      </w:r>
      <w:proofErr w:type="spellStart"/>
      <w:r w:rsidRPr="00412AB1">
        <w:rPr>
          <w:rFonts w:ascii="Times New Roman" w:eastAsiaTheme="minorHAnsi" w:hAnsi="Times New Roman"/>
          <w:szCs w:val="24"/>
          <w:lang w:eastAsia="en-US"/>
        </w:rPr>
        <w:t>мм</w:t>
      </w:r>
      <w:proofErr w:type="gramStart"/>
      <w:r w:rsidRPr="00412AB1">
        <w:rPr>
          <w:rFonts w:ascii="Times New Roman" w:eastAsiaTheme="minorHAnsi" w:hAnsi="Times New Roman"/>
          <w:szCs w:val="24"/>
          <w:lang w:eastAsia="en-US"/>
        </w:rPr>
        <w:t>.р</w:t>
      </w:r>
      <w:proofErr w:type="gramEnd"/>
      <w:r w:rsidRPr="00412AB1">
        <w:rPr>
          <w:rFonts w:ascii="Times New Roman" w:eastAsiaTheme="minorHAnsi" w:hAnsi="Times New Roman"/>
          <w:szCs w:val="24"/>
          <w:lang w:eastAsia="en-US"/>
        </w:rPr>
        <w:t>т.ст</w:t>
      </w:r>
      <w:proofErr w:type="spellEnd"/>
      <w:r w:rsidRPr="00412AB1">
        <w:rPr>
          <w:rFonts w:ascii="Times New Roman" w:eastAsiaTheme="minorHAnsi" w:hAnsi="Times New Roman"/>
          <w:szCs w:val="24"/>
          <w:lang w:eastAsia="en-US"/>
        </w:rPr>
        <w:t>.), а также согласно временной шкале в часах, кратных трем часам, с разбиением на сутки.</w:t>
      </w:r>
    </w:p>
    <w:p w14:paraId="3AAC0E99"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p>
    <w:p w14:paraId="75B8DF84" w14:textId="77777777" w:rsidR="00412AB1" w:rsidRPr="00412AB1" w:rsidRDefault="00412AB1" w:rsidP="00412AB1">
      <w:pPr>
        <w:keepNext/>
        <w:keepLines/>
        <w:numPr>
          <w:ilvl w:val="1"/>
          <w:numId w:val="28"/>
        </w:numPr>
        <w:suppressAutoHyphens w:val="0"/>
        <w:spacing w:before="60" w:after="60" w:line="240" w:lineRule="auto"/>
        <w:contextualSpacing/>
        <w:jc w:val="both"/>
        <w:outlineLvl w:val="1"/>
        <w:rPr>
          <w:rFonts w:ascii="Times New Roman" w:eastAsiaTheme="majorEastAsia" w:hAnsi="Times New Roman"/>
          <w:b/>
          <w:bCs/>
          <w:lang w:eastAsia="en-US"/>
        </w:rPr>
      </w:pPr>
      <w:r w:rsidRPr="00412AB1">
        <w:rPr>
          <w:rFonts w:ascii="Times New Roman" w:eastAsiaTheme="majorEastAsia" w:hAnsi="Times New Roman"/>
          <w:b/>
          <w:bCs/>
          <w:lang w:eastAsia="en-US"/>
        </w:rPr>
        <w:t>Требования к обеспечению функционала доступа к материалам космической съемки</w:t>
      </w:r>
    </w:p>
    <w:p w14:paraId="0C5583A7"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1EBAB7C3" w14:textId="47A8531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2.5.1</w:t>
      </w:r>
      <w:r w:rsidRPr="00412AB1">
        <w:rPr>
          <w:rFonts w:ascii="Times New Roman" w:eastAsiaTheme="minorHAnsi" w:hAnsi="Times New Roman"/>
          <w:i/>
          <w:szCs w:val="24"/>
          <w:lang w:eastAsia="en-US"/>
        </w:rPr>
        <w:tab/>
        <w:t>Предоставление продуктов обработки космической съемки в виде картографических слоев.</w:t>
      </w:r>
    </w:p>
    <w:p w14:paraId="7C287420" w14:textId="25B7A456"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 xml:space="preserve">Сервис обеспечивает регулярное поступление новой космической съемки на участки возгорания с сохранением архива данных. Все поступающие данные космической съемки организованы в виде картографических слоев, каталогов растров. Каталоги растровых изображений представляют собой картографические слои, объекты которых характеризуют отдельные кадры съемки со всем набором метаданных съемки. </w:t>
      </w:r>
    </w:p>
    <w:p w14:paraId="36FBE9FC"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 xml:space="preserve">Сервис визуализирует каталоги растров каждой съемочной системы в виде </w:t>
      </w:r>
      <w:proofErr w:type="spellStart"/>
      <w:r w:rsidRPr="00412AB1">
        <w:rPr>
          <w:rFonts w:ascii="Times New Roman" w:eastAsiaTheme="minorHAnsi" w:hAnsi="Times New Roman"/>
          <w:szCs w:val="24"/>
          <w:lang w:eastAsia="en-US"/>
        </w:rPr>
        <w:t>мультивременных</w:t>
      </w:r>
      <w:proofErr w:type="spellEnd"/>
      <w:r w:rsidRPr="00412AB1">
        <w:rPr>
          <w:rFonts w:ascii="Times New Roman" w:eastAsiaTheme="minorHAnsi" w:hAnsi="Times New Roman"/>
          <w:szCs w:val="24"/>
          <w:lang w:eastAsia="en-US"/>
        </w:rPr>
        <w:t xml:space="preserve"> картографических слоев.</w:t>
      </w:r>
    </w:p>
    <w:p w14:paraId="794C33D9"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предоставляет следующие картографические слои космической съемки среднего и низкого разрешения:</w:t>
      </w:r>
    </w:p>
    <w:p w14:paraId="7B6DFAB9" w14:textId="77777777" w:rsidR="00412AB1" w:rsidRPr="00412AB1" w:rsidRDefault="00412AB1" w:rsidP="00412AB1">
      <w:pPr>
        <w:tabs>
          <w:tab w:val="num" w:pos="360"/>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Оптические данные среднего пространственного разрешения не хуже 30 метров со съемочной системы Landsat-8 (загружаются из открытых источников с обновлением в зависимости от облачности не хуже 20% облачности в кадре и наличия данных на участок возгорания);</w:t>
      </w:r>
    </w:p>
    <w:p w14:paraId="453884D1" w14:textId="77777777" w:rsidR="00412AB1" w:rsidRPr="00412AB1" w:rsidRDefault="00412AB1" w:rsidP="00412AB1">
      <w:pPr>
        <w:tabs>
          <w:tab w:val="num" w:pos="360"/>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Оптические данные среднего пространственного разрешения не хуже 20 метров со съемочной системы Sentinel-2 (загружаются из открытых источников с обновлением в зависимости от облачности не хуже 20% облачности в кадре и наличия данных на участок возгорания);</w:t>
      </w:r>
    </w:p>
    <w:p w14:paraId="244C1846" w14:textId="77777777" w:rsidR="00412AB1" w:rsidRPr="00412AB1" w:rsidRDefault="00412AB1" w:rsidP="00412AB1">
      <w:pPr>
        <w:tabs>
          <w:tab w:val="num" w:pos="360"/>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Обзорные оптические данные низкого пространственного разрешения не хуже 500 метров со съемочной системы </w:t>
      </w:r>
      <w:proofErr w:type="spellStart"/>
      <w:r w:rsidRPr="00412AB1">
        <w:rPr>
          <w:rFonts w:ascii="Times New Roman" w:eastAsiaTheme="minorHAnsi" w:hAnsi="Times New Roman"/>
          <w:szCs w:val="24"/>
          <w:lang w:eastAsia="en-US"/>
        </w:rPr>
        <w:t>Terra</w:t>
      </w:r>
      <w:proofErr w:type="spellEnd"/>
      <w:r w:rsidRPr="00412AB1">
        <w:rPr>
          <w:rFonts w:ascii="Times New Roman" w:eastAsiaTheme="minorHAnsi" w:hAnsi="Times New Roman"/>
          <w:szCs w:val="24"/>
          <w:lang w:eastAsia="en-US"/>
        </w:rPr>
        <w:t xml:space="preserve"> MODIS (принимаются на станции «СКАНЭКС» с оперативностью публикации в Сервисе через 40-60 минут после осуществления съемки и обновлением не реже 1 раза в </w:t>
      </w:r>
      <w:proofErr w:type="spellStart"/>
      <w:r w:rsidRPr="00412AB1">
        <w:rPr>
          <w:rFonts w:ascii="Times New Roman" w:eastAsiaTheme="minorHAnsi" w:hAnsi="Times New Roman"/>
          <w:szCs w:val="24"/>
          <w:lang w:eastAsia="en-US"/>
        </w:rPr>
        <w:t>сут</w:t>
      </w:r>
      <w:proofErr w:type="spellEnd"/>
      <w:r w:rsidRPr="00412AB1">
        <w:rPr>
          <w:rFonts w:ascii="Times New Roman" w:eastAsiaTheme="minorHAnsi" w:hAnsi="Times New Roman"/>
          <w:szCs w:val="24"/>
          <w:lang w:eastAsia="en-US"/>
        </w:rPr>
        <w:t>.);</w:t>
      </w:r>
    </w:p>
    <w:p w14:paraId="164C00CF" w14:textId="77777777" w:rsidR="00412AB1" w:rsidRPr="00412AB1" w:rsidRDefault="00412AB1" w:rsidP="00412AB1">
      <w:pPr>
        <w:tabs>
          <w:tab w:val="num" w:pos="360"/>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Обзорные оптические данные низкого пространственного разрешения не хуже 500 метров со съемочной системы </w:t>
      </w:r>
      <w:proofErr w:type="spellStart"/>
      <w:r w:rsidRPr="00412AB1">
        <w:rPr>
          <w:rFonts w:ascii="Times New Roman" w:eastAsiaTheme="minorHAnsi" w:hAnsi="Times New Roman"/>
          <w:szCs w:val="24"/>
          <w:lang w:eastAsia="en-US"/>
        </w:rPr>
        <w:t>Aqua</w:t>
      </w:r>
      <w:proofErr w:type="spellEnd"/>
      <w:r w:rsidRPr="00412AB1">
        <w:rPr>
          <w:rFonts w:ascii="Times New Roman" w:eastAsiaTheme="minorHAnsi" w:hAnsi="Times New Roman"/>
          <w:szCs w:val="24"/>
          <w:lang w:eastAsia="en-US"/>
        </w:rPr>
        <w:t xml:space="preserve"> MODIS (принимаются на станции «СКАНЭКС» с оперативностью публикации в Сервисе через 40-60 минут после осуществления съемки и обновлением не реже 1 раза в </w:t>
      </w:r>
      <w:proofErr w:type="spellStart"/>
      <w:r w:rsidRPr="00412AB1">
        <w:rPr>
          <w:rFonts w:ascii="Times New Roman" w:eastAsiaTheme="minorHAnsi" w:hAnsi="Times New Roman"/>
          <w:szCs w:val="24"/>
          <w:lang w:eastAsia="en-US"/>
        </w:rPr>
        <w:t>сут</w:t>
      </w:r>
      <w:proofErr w:type="spellEnd"/>
      <w:r w:rsidRPr="00412AB1">
        <w:rPr>
          <w:rFonts w:ascii="Times New Roman" w:eastAsiaTheme="minorHAnsi" w:hAnsi="Times New Roman"/>
          <w:szCs w:val="24"/>
          <w:lang w:eastAsia="en-US"/>
        </w:rPr>
        <w:t>.);</w:t>
      </w:r>
    </w:p>
    <w:p w14:paraId="7CC7D4B2" w14:textId="77777777" w:rsidR="00412AB1" w:rsidRPr="00412AB1" w:rsidRDefault="00412AB1" w:rsidP="00412AB1">
      <w:pPr>
        <w:tabs>
          <w:tab w:val="num" w:pos="360"/>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Обзорные оптические данные низкого пространственного разрешения не хуже 500 метров со съемочной системы </w:t>
      </w:r>
      <w:proofErr w:type="spellStart"/>
      <w:r w:rsidRPr="00412AB1">
        <w:rPr>
          <w:rFonts w:ascii="Times New Roman" w:eastAsiaTheme="minorHAnsi" w:hAnsi="Times New Roman"/>
          <w:szCs w:val="24"/>
          <w:lang w:eastAsia="en-US"/>
        </w:rPr>
        <w:t>SuomiNPP</w:t>
      </w:r>
      <w:proofErr w:type="spellEnd"/>
      <w:r w:rsidRPr="00412AB1">
        <w:rPr>
          <w:rFonts w:ascii="Times New Roman" w:eastAsiaTheme="minorHAnsi" w:hAnsi="Times New Roman"/>
          <w:szCs w:val="24"/>
          <w:lang w:eastAsia="en-US"/>
        </w:rPr>
        <w:t xml:space="preserve"> (принимаются на станции «СКАНЭКС» с оперативностью публикации в Сервисе через 40-60 минут после осуществления съемки и обновлением не реже 1 раза в </w:t>
      </w:r>
      <w:proofErr w:type="spellStart"/>
      <w:r w:rsidRPr="00412AB1">
        <w:rPr>
          <w:rFonts w:ascii="Times New Roman" w:eastAsiaTheme="minorHAnsi" w:hAnsi="Times New Roman"/>
          <w:szCs w:val="24"/>
          <w:lang w:eastAsia="en-US"/>
        </w:rPr>
        <w:t>сут</w:t>
      </w:r>
      <w:proofErr w:type="spellEnd"/>
      <w:r w:rsidRPr="00412AB1">
        <w:rPr>
          <w:rFonts w:ascii="Times New Roman" w:eastAsiaTheme="minorHAnsi" w:hAnsi="Times New Roman"/>
          <w:szCs w:val="24"/>
          <w:lang w:eastAsia="en-US"/>
        </w:rPr>
        <w:t>.);</w:t>
      </w:r>
    </w:p>
    <w:p w14:paraId="1937A628" w14:textId="77777777" w:rsidR="00412AB1" w:rsidRPr="00412AB1" w:rsidRDefault="00412AB1" w:rsidP="00412AB1">
      <w:pPr>
        <w:tabs>
          <w:tab w:val="num" w:pos="360"/>
          <w:tab w:val="left" w:pos="510"/>
        </w:tabs>
        <w:suppressAutoHyphens w:val="0"/>
        <w:spacing w:before="60" w:after="60" w:line="240" w:lineRule="auto"/>
        <w:ind w:left="284"/>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w:t>
      </w:r>
      <w:r w:rsidRPr="00412AB1">
        <w:rPr>
          <w:rFonts w:ascii="Times New Roman" w:eastAsiaTheme="minorHAnsi" w:hAnsi="Times New Roman"/>
          <w:szCs w:val="24"/>
          <w:lang w:eastAsia="en-US"/>
        </w:rPr>
        <w:tab/>
        <w:t xml:space="preserve">Обзорные оптические данные низкого пространственного разрешения не хуже 500 метров со съемочной системы </w:t>
      </w:r>
      <w:r w:rsidRPr="00412AB1">
        <w:rPr>
          <w:rFonts w:ascii="Times New Roman" w:eastAsiaTheme="minorHAnsi" w:hAnsi="Times New Roman"/>
          <w:szCs w:val="24"/>
          <w:lang w:val="en-US" w:eastAsia="en-US"/>
        </w:rPr>
        <w:t>NOAA</w:t>
      </w:r>
      <w:r w:rsidRPr="00412AB1">
        <w:rPr>
          <w:rFonts w:ascii="Times New Roman" w:eastAsiaTheme="minorHAnsi" w:hAnsi="Times New Roman"/>
          <w:szCs w:val="24"/>
          <w:lang w:eastAsia="en-US"/>
        </w:rPr>
        <w:t xml:space="preserve">-20 (принимаются на станции «СКАНЭКС» с оперативностью публикации в Сервисе через 40-60 минут после осуществления съемки и обновлением не реже 1 раза в </w:t>
      </w:r>
      <w:proofErr w:type="spellStart"/>
      <w:r w:rsidRPr="00412AB1">
        <w:rPr>
          <w:rFonts w:ascii="Times New Roman" w:eastAsiaTheme="minorHAnsi" w:hAnsi="Times New Roman"/>
          <w:szCs w:val="24"/>
          <w:lang w:eastAsia="en-US"/>
        </w:rPr>
        <w:t>сут</w:t>
      </w:r>
      <w:proofErr w:type="spellEnd"/>
      <w:r w:rsidRPr="00412AB1">
        <w:rPr>
          <w:rFonts w:ascii="Times New Roman" w:eastAsiaTheme="minorHAnsi" w:hAnsi="Times New Roman"/>
          <w:szCs w:val="24"/>
          <w:lang w:eastAsia="en-US"/>
        </w:rPr>
        <w:t>.).</w:t>
      </w:r>
    </w:p>
    <w:p w14:paraId="1F8886C1" w14:textId="77777777" w:rsidR="00075513"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tab/>
      </w:r>
    </w:p>
    <w:p w14:paraId="726F2AD0" w14:textId="53A65515"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i/>
          <w:szCs w:val="24"/>
          <w:lang w:eastAsia="en-US"/>
        </w:rPr>
      </w:pPr>
      <w:r w:rsidRPr="00412AB1">
        <w:rPr>
          <w:rFonts w:ascii="Times New Roman" w:eastAsiaTheme="minorHAnsi" w:hAnsi="Times New Roman"/>
          <w:i/>
          <w:szCs w:val="24"/>
          <w:lang w:eastAsia="en-US"/>
        </w:rPr>
        <w:lastRenderedPageBreak/>
        <w:t>2.5.2</w:t>
      </w:r>
      <w:r w:rsidRPr="00412AB1">
        <w:rPr>
          <w:rFonts w:ascii="Times New Roman" w:eastAsiaTheme="minorHAnsi" w:hAnsi="Times New Roman"/>
          <w:i/>
          <w:szCs w:val="24"/>
          <w:lang w:eastAsia="en-US"/>
        </w:rPr>
        <w:tab/>
        <w:t xml:space="preserve">Предоставление инструментов для подбора снимков. </w:t>
      </w:r>
    </w:p>
    <w:p w14:paraId="2DCA52F1" w14:textId="77777777" w:rsidR="00412AB1" w:rsidRP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412AB1">
        <w:rPr>
          <w:rFonts w:ascii="Times New Roman" w:eastAsiaTheme="minorHAnsi" w:hAnsi="Times New Roman"/>
          <w:szCs w:val="24"/>
          <w:lang w:eastAsia="en-US"/>
        </w:rPr>
        <w:t>Сервис имеет интерфейс подбора космических изображений на указанную территорию (на экстент карты), выполненный в виде временной шкалы, в рамках которой организуется космическая съемка во временном диапазоне путем постановки меток на шкалу, соответствующих отдельным кадрам. Состав меток зависит от выбранной съемочной системы и экстента карты (координат области поиска).</w:t>
      </w:r>
    </w:p>
    <w:p w14:paraId="45DCB840" w14:textId="77777777" w:rsidR="00412AB1" w:rsidRDefault="00412AB1" w:rsidP="00412AB1">
      <w:pPr>
        <w:tabs>
          <w:tab w:val="num" w:pos="360"/>
          <w:tab w:val="left" w:pos="510"/>
        </w:tabs>
        <w:suppressAutoHyphens w:val="0"/>
        <w:spacing w:before="60" w:after="60" w:line="240" w:lineRule="auto"/>
        <w:jc w:val="both"/>
        <w:rPr>
          <w:rFonts w:ascii="Times New Roman" w:eastAsiaTheme="minorHAnsi" w:hAnsi="Times New Roman"/>
          <w:szCs w:val="24"/>
          <w:lang w:eastAsia="en-US"/>
        </w:rPr>
      </w:pPr>
    </w:p>
    <w:p w14:paraId="06E057D2" w14:textId="02C6D7BA" w:rsidR="00D469C0" w:rsidRPr="00D469C0" w:rsidRDefault="00D469C0" w:rsidP="00D469C0">
      <w:pPr>
        <w:numPr>
          <w:ilvl w:val="0"/>
          <w:numId w:val="28"/>
        </w:numPr>
        <w:tabs>
          <w:tab w:val="num" w:pos="360"/>
        </w:tabs>
        <w:suppressAutoHyphens w:val="0"/>
        <w:spacing w:before="60" w:after="60" w:line="240" w:lineRule="auto"/>
        <w:contextualSpacing/>
        <w:rPr>
          <w:rFonts w:ascii="Times New Roman" w:eastAsiaTheme="minorHAnsi" w:hAnsi="Times New Roman"/>
          <w:b/>
          <w:szCs w:val="24"/>
          <w:lang w:eastAsia="en-US"/>
        </w:rPr>
      </w:pPr>
      <w:r w:rsidRPr="00D469C0">
        <w:rPr>
          <w:rFonts w:ascii="Times New Roman" w:eastAsiaTheme="minorHAnsi" w:hAnsi="Times New Roman"/>
          <w:b/>
          <w:szCs w:val="24"/>
          <w:lang w:eastAsia="en-US"/>
        </w:rPr>
        <w:t>Техническая/консультационная поддержка</w:t>
      </w:r>
    </w:p>
    <w:p w14:paraId="6795B96D" w14:textId="77777777" w:rsidR="00D469C0" w:rsidRPr="00D469C0" w:rsidRDefault="00D469C0" w:rsidP="00D469C0">
      <w:pPr>
        <w:tabs>
          <w:tab w:val="num" w:pos="360"/>
          <w:tab w:val="left" w:pos="510"/>
        </w:tabs>
        <w:suppressAutoHyphens w:val="0"/>
        <w:spacing w:before="60" w:after="60" w:line="240" w:lineRule="auto"/>
        <w:jc w:val="both"/>
        <w:rPr>
          <w:rFonts w:ascii="Times New Roman" w:eastAsiaTheme="minorHAnsi" w:hAnsi="Times New Roman"/>
          <w:szCs w:val="24"/>
          <w:lang w:eastAsia="en-US"/>
        </w:rPr>
      </w:pPr>
    </w:p>
    <w:p w14:paraId="2B61A87B" w14:textId="2BFCA4FE" w:rsidR="00D469C0" w:rsidRPr="00D469C0" w:rsidRDefault="00D469C0" w:rsidP="00D469C0">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D469C0">
        <w:rPr>
          <w:rFonts w:ascii="Times New Roman" w:eastAsiaTheme="minorHAnsi" w:hAnsi="Times New Roman"/>
          <w:szCs w:val="24"/>
          <w:lang w:eastAsia="en-US"/>
        </w:rPr>
        <w:t xml:space="preserve">Техническая/консультационная поддержка </w:t>
      </w:r>
      <w:r>
        <w:rPr>
          <w:rFonts w:ascii="Times New Roman" w:eastAsiaTheme="minorHAnsi" w:hAnsi="Times New Roman"/>
          <w:szCs w:val="24"/>
          <w:lang w:eastAsia="en-US"/>
        </w:rPr>
        <w:t xml:space="preserve">осуществляется </w:t>
      </w:r>
      <w:r w:rsidRPr="00D469C0">
        <w:rPr>
          <w:rFonts w:ascii="Times New Roman" w:eastAsiaTheme="minorHAnsi" w:hAnsi="Times New Roman"/>
          <w:szCs w:val="24"/>
          <w:lang w:eastAsia="en-US"/>
        </w:rPr>
        <w:t>по рабочим дням с 10.00 до 18.00 часов</w:t>
      </w:r>
      <w:proofErr w:type="gramStart"/>
      <w:r w:rsidRPr="00D469C0">
        <w:rPr>
          <w:rFonts w:ascii="Times New Roman" w:eastAsiaTheme="minorHAnsi" w:hAnsi="Times New Roman"/>
          <w:szCs w:val="24"/>
          <w:lang w:eastAsia="en-US"/>
        </w:rPr>
        <w:t xml:space="preserve"> </w:t>
      </w:r>
      <w:proofErr w:type="spellStart"/>
      <w:r w:rsidRPr="00D469C0">
        <w:rPr>
          <w:rFonts w:ascii="Times New Roman" w:eastAsiaTheme="minorHAnsi" w:hAnsi="Times New Roman"/>
          <w:szCs w:val="24"/>
          <w:lang w:eastAsia="en-US"/>
        </w:rPr>
        <w:t>М</w:t>
      </w:r>
      <w:proofErr w:type="gramEnd"/>
      <w:r w:rsidRPr="00D469C0">
        <w:rPr>
          <w:rFonts w:ascii="Times New Roman" w:eastAsiaTheme="minorHAnsi" w:hAnsi="Times New Roman"/>
          <w:szCs w:val="24"/>
          <w:lang w:eastAsia="en-US"/>
        </w:rPr>
        <w:t>ск</w:t>
      </w:r>
      <w:proofErr w:type="spellEnd"/>
      <w:r>
        <w:rPr>
          <w:rFonts w:ascii="Times New Roman" w:eastAsiaTheme="minorHAnsi" w:hAnsi="Times New Roman"/>
          <w:szCs w:val="24"/>
          <w:lang w:eastAsia="en-US"/>
        </w:rPr>
        <w:t>. Контакты для обращения</w:t>
      </w:r>
    </w:p>
    <w:p w14:paraId="5C894CDA" w14:textId="77777777" w:rsidR="00D469C0" w:rsidRPr="00D469C0" w:rsidRDefault="00D469C0" w:rsidP="00D469C0">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D469C0">
        <w:rPr>
          <w:rFonts w:ascii="Times New Roman" w:eastAsiaTheme="minorHAnsi" w:hAnsi="Times New Roman"/>
          <w:szCs w:val="24"/>
          <w:lang w:eastAsia="en-US"/>
        </w:rPr>
        <w:t>E-</w:t>
      </w:r>
      <w:proofErr w:type="spellStart"/>
      <w:r w:rsidRPr="00D469C0">
        <w:rPr>
          <w:rFonts w:ascii="Times New Roman" w:eastAsiaTheme="minorHAnsi" w:hAnsi="Times New Roman"/>
          <w:szCs w:val="24"/>
          <w:lang w:eastAsia="en-US"/>
        </w:rPr>
        <w:t>mail</w:t>
      </w:r>
      <w:proofErr w:type="spellEnd"/>
      <w:r w:rsidRPr="00D469C0">
        <w:rPr>
          <w:rFonts w:ascii="Times New Roman" w:eastAsiaTheme="minorHAnsi" w:hAnsi="Times New Roman"/>
          <w:szCs w:val="24"/>
          <w:lang w:eastAsia="en-US"/>
        </w:rPr>
        <w:t>:…………………………</w:t>
      </w:r>
    </w:p>
    <w:p w14:paraId="1A561CB1" w14:textId="77777777" w:rsidR="00D469C0" w:rsidRPr="00D469C0" w:rsidRDefault="00D469C0" w:rsidP="00D469C0">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D469C0">
        <w:rPr>
          <w:rFonts w:ascii="Times New Roman" w:eastAsiaTheme="minorHAnsi" w:hAnsi="Times New Roman"/>
          <w:szCs w:val="24"/>
          <w:lang w:eastAsia="en-US"/>
        </w:rPr>
        <w:t>ФИО …………………………..</w:t>
      </w:r>
    </w:p>
    <w:p w14:paraId="6D2FE8BB" w14:textId="74976F70" w:rsidR="00D469C0" w:rsidRPr="00412AB1" w:rsidRDefault="00D469C0" w:rsidP="00D469C0">
      <w:pPr>
        <w:tabs>
          <w:tab w:val="num" w:pos="360"/>
          <w:tab w:val="left" w:pos="510"/>
        </w:tabs>
        <w:suppressAutoHyphens w:val="0"/>
        <w:spacing w:before="60" w:after="60" w:line="240" w:lineRule="auto"/>
        <w:jc w:val="both"/>
        <w:rPr>
          <w:rFonts w:ascii="Times New Roman" w:eastAsiaTheme="minorHAnsi" w:hAnsi="Times New Roman"/>
          <w:szCs w:val="24"/>
          <w:lang w:eastAsia="en-US"/>
        </w:rPr>
      </w:pPr>
      <w:r w:rsidRPr="00D469C0">
        <w:rPr>
          <w:rFonts w:ascii="Times New Roman" w:eastAsiaTheme="minorHAnsi" w:hAnsi="Times New Roman"/>
          <w:szCs w:val="24"/>
          <w:lang w:eastAsia="en-US"/>
        </w:rPr>
        <w:t>Тел…………………………….</w:t>
      </w:r>
    </w:p>
    <w:p w14:paraId="15736A60" w14:textId="77777777" w:rsidR="006E2690" w:rsidRDefault="006E2690" w:rsidP="00412AB1">
      <w:pPr>
        <w:suppressAutoHyphens w:val="0"/>
        <w:spacing w:before="60" w:after="60" w:line="240" w:lineRule="auto"/>
        <w:jc w:val="both"/>
        <w:rPr>
          <w:rFonts w:ascii="Times New Roman" w:eastAsiaTheme="minorHAnsi" w:hAnsi="Times New Roman"/>
          <w:szCs w:val="24"/>
          <w:lang w:eastAsia="en-US"/>
        </w:rPr>
      </w:pPr>
      <w:bookmarkStart w:id="8" w:name="_Toc447141648"/>
    </w:p>
    <w:bookmarkEnd w:id="8"/>
    <w:p w14:paraId="3B4831D0" w14:textId="77777777" w:rsidR="00F9482A" w:rsidRDefault="00F9482A" w:rsidP="00F9482A">
      <w:pPr>
        <w:rPr>
          <w:rFonts w:ascii="Times New Roman" w:eastAsiaTheme="minorHAnsi" w:hAnsi="Times New Roman"/>
          <w:lang w:eastAsia="en-US"/>
        </w:rPr>
      </w:pPr>
    </w:p>
    <w:tbl>
      <w:tblPr>
        <w:tblW w:w="0" w:type="auto"/>
        <w:tblInd w:w="-176" w:type="dxa"/>
        <w:tblLayout w:type="fixed"/>
        <w:tblLook w:val="0000" w:firstRow="0" w:lastRow="0" w:firstColumn="0" w:lastColumn="0" w:noHBand="0" w:noVBand="0"/>
      </w:tblPr>
      <w:tblGrid>
        <w:gridCol w:w="5705"/>
        <w:gridCol w:w="4076"/>
      </w:tblGrid>
      <w:tr w:rsidR="006E2690" w:rsidRPr="0065329B" w14:paraId="61190ABF" w14:textId="77777777" w:rsidTr="006E2690">
        <w:tc>
          <w:tcPr>
            <w:tcW w:w="5705" w:type="dxa"/>
            <w:shd w:val="clear" w:color="auto" w:fill="auto"/>
          </w:tcPr>
          <w:p w14:paraId="7FF1D029" w14:textId="77777777" w:rsidR="0063207A" w:rsidRDefault="0063207A" w:rsidP="00615F3C">
            <w:pPr>
              <w:spacing w:after="0" w:line="240" w:lineRule="auto"/>
              <w:jc w:val="both"/>
              <w:rPr>
                <w:rFonts w:ascii="Times New Roman" w:eastAsia="Times New Roman" w:hAnsi="Times New Roman"/>
                <w:b/>
                <w:bCs/>
                <w:sz w:val="24"/>
                <w:szCs w:val="24"/>
              </w:rPr>
            </w:pPr>
            <w:bookmarkStart w:id="9" w:name="_Hlk70678483"/>
            <w:r w:rsidRPr="0063207A">
              <w:rPr>
                <w:rFonts w:ascii="Times New Roman" w:eastAsia="Times New Roman" w:hAnsi="Times New Roman"/>
                <w:b/>
                <w:bCs/>
                <w:sz w:val="24"/>
                <w:szCs w:val="24"/>
              </w:rPr>
              <w:t xml:space="preserve">Генеральный директор </w:t>
            </w:r>
          </w:p>
          <w:p w14:paraId="6BFD79C4" w14:textId="749C4876" w:rsidR="006E2690" w:rsidRPr="00785B21" w:rsidRDefault="006E2690" w:rsidP="00615F3C">
            <w:pPr>
              <w:spacing w:after="0" w:line="240" w:lineRule="auto"/>
              <w:jc w:val="both"/>
              <w:rPr>
                <w:rFonts w:ascii="Times New Roman" w:eastAsia="Times New Roman" w:hAnsi="Times New Roman"/>
                <w:b/>
                <w:bCs/>
                <w:sz w:val="24"/>
                <w:szCs w:val="24"/>
              </w:rPr>
            </w:pPr>
          </w:p>
          <w:p w14:paraId="763536CE" w14:textId="6ADE6451" w:rsidR="006E2690" w:rsidRDefault="006E2690" w:rsidP="00615F3C">
            <w:pPr>
              <w:spacing w:after="0" w:line="240" w:lineRule="auto"/>
              <w:jc w:val="both"/>
              <w:rPr>
                <w:rFonts w:ascii="Times New Roman" w:eastAsia="Times New Roman" w:hAnsi="Times New Roman"/>
                <w:b/>
                <w:bCs/>
                <w:sz w:val="24"/>
                <w:szCs w:val="24"/>
              </w:rPr>
            </w:pPr>
          </w:p>
          <w:p w14:paraId="70BB6CE9" w14:textId="77777777" w:rsidR="00CE2AA1" w:rsidRPr="00785B21" w:rsidRDefault="00CE2AA1" w:rsidP="00615F3C">
            <w:pPr>
              <w:spacing w:after="0" w:line="240" w:lineRule="auto"/>
              <w:jc w:val="both"/>
              <w:rPr>
                <w:rFonts w:ascii="Times New Roman" w:eastAsia="Times New Roman" w:hAnsi="Times New Roman"/>
                <w:b/>
                <w:bCs/>
                <w:sz w:val="24"/>
                <w:szCs w:val="24"/>
              </w:rPr>
            </w:pPr>
          </w:p>
          <w:p w14:paraId="72847E89" w14:textId="2A94C0D1" w:rsidR="006E2690" w:rsidRPr="00785B21" w:rsidRDefault="006E2690" w:rsidP="00615F3C">
            <w:pPr>
              <w:spacing w:after="0" w:line="240" w:lineRule="auto"/>
              <w:jc w:val="both"/>
              <w:rPr>
                <w:rFonts w:ascii="Times New Roman" w:eastAsia="Times New Roman" w:hAnsi="Times New Roman"/>
                <w:b/>
                <w:bCs/>
                <w:sz w:val="24"/>
                <w:szCs w:val="24"/>
              </w:rPr>
            </w:pPr>
            <w:r w:rsidRPr="00785B21">
              <w:rPr>
                <w:rFonts w:ascii="Times New Roman" w:eastAsia="Times New Roman" w:hAnsi="Times New Roman"/>
                <w:b/>
                <w:bCs/>
                <w:sz w:val="24"/>
                <w:szCs w:val="24"/>
              </w:rPr>
              <w:t>_______________</w:t>
            </w:r>
            <w:r>
              <w:rPr>
                <w:rFonts w:ascii="Times New Roman" w:eastAsia="Times New Roman" w:hAnsi="Times New Roman"/>
                <w:b/>
                <w:bCs/>
                <w:sz w:val="24"/>
                <w:szCs w:val="24"/>
              </w:rPr>
              <w:t>_</w:t>
            </w:r>
            <w:r w:rsidRPr="00785B21">
              <w:rPr>
                <w:rFonts w:ascii="Times New Roman" w:eastAsia="Times New Roman" w:hAnsi="Times New Roman"/>
                <w:b/>
                <w:bCs/>
                <w:sz w:val="24"/>
                <w:szCs w:val="24"/>
              </w:rPr>
              <w:t xml:space="preserve"> </w:t>
            </w:r>
            <w:sdt>
              <w:sdtPr>
                <w:rPr>
                  <w:rFonts w:ascii="Times New Roman" w:eastAsia="Times New Roman" w:hAnsi="Times New Roman"/>
                  <w:b/>
                  <w:bCs/>
                  <w:sz w:val="24"/>
                  <w:szCs w:val="24"/>
                </w:rPr>
                <w:alias w:val="ФИО руководителя"/>
                <w:tag w:val="ФИО руководителя"/>
                <w:id w:val="-1586376368"/>
                <w:placeholder>
                  <w:docPart w:val="6F3609DAEAE84C469637EC6149CEB618"/>
                </w:placeholder>
                <w:text/>
              </w:sdtPr>
              <w:sdtEndPr/>
              <w:sdtContent>
                <w:r w:rsidR="0063207A" w:rsidRPr="0063207A">
                  <w:rPr>
                    <w:rFonts w:ascii="Times New Roman" w:eastAsia="Times New Roman" w:hAnsi="Times New Roman"/>
                    <w:b/>
                    <w:bCs/>
                    <w:sz w:val="24"/>
                    <w:szCs w:val="24"/>
                  </w:rPr>
                  <w:t>.</w:t>
                </w:r>
              </w:sdtContent>
            </w:sdt>
          </w:p>
          <w:p w14:paraId="5FF737CB" w14:textId="77777777" w:rsidR="006E2690" w:rsidRPr="00785B21" w:rsidRDefault="006E2690" w:rsidP="00615F3C">
            <w:pPr>
              <w:spacing w:after="0" w:line="240" w:lineRule="auto"/>
              <w:jc w:val="both"/>
              <w:rPr>
                <w:rFonts w:ascii="Times New Roman" w:eastAsia="Times New Roman" w:hAnsi="Times New Roman"/>
                <w:b/>
                <w:bCs/>
                <w:sz w:val="24"/>
                <w:szCs w:val="24"/>
              </w:rPr>
            </w:pPr>
            <w:proofErr w:type="spellStart"/>
            <w:r w:rsidRPr="00785B21">
              <w:rPr>
                <w:rFonts w:ascii="Times New Roman" w:eastAsia="Times New Roman" w:hAnsi="Times New Roman"/>
                <w:b/>
                <w:bCs/>
                <w:sz w:val="24"/>
                <w:szCs w:val="24"/>
              </w:rPr>
              <w:t>м.п</w:t>
            </w:r>
            <w:proofErr w:type="spellEnd"/>
            <w:r w:rsidRPr="00785B21">
              <w:rPr>
                <w:rFonts w:ascii="Times New Roman" w:eastAsia="Times New Roman" w:hAnsi="Times New Roman"/>
                <w:b/>
                <w:bCs/>
                <w:sz w:val="24"/>
                <w:szCs w:val="24"/>
              </w:rPr>
              <w:t>.</w:t>
            </w:r>
          </w:p>
        </w:tc>
        <w:tc>
          <w:tcPr>
            <w:tcW w:w="4076" w:type="dxa"/>
            <w:shd w:val="clear" w:color="auto" w:fill="auto"/>
          </w:tcPr>
          <w:p w14:paraId="2A24417C" w14:textId="77777777" w:rsidR="006E2690" w:rsidRPr="0065329B" w:rsidRDefault="006E2690" w:rsidP="00615F3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Генеральный</w:t>
            </w:r>
            <w:r w:rsidRPr="0065329B">
              <w:rPr>
                <w:rFonts w:ascii="Times New Roman" w:eastAsia="Times New Roman" w:hAnsi="Times New Roman"/>
                <w:b/>
                <w:bCs/>
                <w:sz w:val="24"/>
                <w:szCs w:val="24"/>
              </w:rPr>
              <w:t xml:space="preserve"> директор</w:t>
            </w:r>
          </w:p>
          <w:p w14:paraId="4BF10A9D" w14:textId="71EBA294" w:rsidR="006E2690" w:rsidRDefault="002E673C" w:rsidP="00615F3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ООО ИТЦ «СКАНЭКС»</w:t>
            </w:r>
          </w:p>
          <w:p w14:paraId="77C905DE" w14:textId="77777777" w:rsidR="002E673C" w:rsidRDefault="002E673C" w:rsidP="00615F3C">
            <w:pPr>
              <w:spacing w:after="0" w:line="240" w:lineRule="auto"/>
              <w:jc w:val="both"/>
              <w:rPr>
                <w:rFonts w:ascii="Times New Roman" w:eastAsia="Times New Roman" w:hAnsi="Times New Roman"/>
                <w:b/>
                <w:bCs/>
                <w:sz w:val="24"/>
                <w:szCs w:val="24"/>
              </w:rPr>
            </w:pPr>
          </w:p>
          <w:p w14:paraId="7930F755" w14:textId="77777777" w:rsidR="006E2690" w:rsidRPr="0065329B" w:rsidRDefault="006E2690" w:rsidP="00615F3C">
            <w:pPr>
              <w:spacing w:after="0" w:line="240" w:lineRule="auto"/>
              <w:jc w:val="both"/>
              <w:rPr>
                <w:rFonts w:ascii="Times New Roman" w:eastAsia="Times New Roman" w:hAnsi="Times New Roman"/>
                <w:b/>
                <w:bCs/>
                <w:sz w:val="24"/>
                <w:szCs w:val="24"/>
              </w:rPr>
            </w:pPr>
          </w:p>
          <w:p w14:paraId="668D70F6" w14:textId="47CF3B7F" w:rsidR="006E2690" w:rsidRPr="0065329B" w:rsidRDefault="006E2690" w:rsidP="00615F3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_______________</w:t>
            </w:r>
            <w:r w:rsidRPr="0065329B">
              <w:rPr>
                <w:rFonts w:ascii="Times New Roman" w:eastAsia="Times New Roman" w:hAnsi="Times New Roman"/>
                <w:b/>
                <w:bCs/>
                <w:sz w:val="24"/>
                <w:szCs w:val="24"/>
              </w:rPr>
              <w:t xml:space="preserve"> </w:t>
            </w:r>
            <w:proofErr w:type="spellStart"/>
            <w:r w:rsidRPr="0065329B">
              <w:rPr>
                <w:rFonts w:ascii="Times New Roman" w:eastAsia="Times New Roman" w:hAnsi="Times New Roman"/>
                <w:b/>
                <w:bCs/>
                <w:sz w:val="24"/>
                <w:szCs w:val="24"/>
              </w:rPr>
              <w:t>Бибаева</w:t>
            </w:r>
            <w:proofErr w:type="spellEnd"/>
            <w:r w:rsidRPr="0065329B">
              <w:rPr>
                <w:rFonts w:ascii="Times New Roman" w:eastAsia="Times New Roman" w:hAnsi="Times New Roman"/>
                <w:b/>
                <w:bCs/>
                <w:sz w:val="24"/>
                <w:szCs w:val="24"/>
              </w:rPr>
              <w:t xml:space="preserve"> </w:t>
            </w:r>
            <w:r w:rsidR="0063207A" w:rsidRPr="0065329B">
              <w:rPr>
                <w:rFonts w:ascii="Times New Roman" w:eastAsia="Times New Roman" w:hAnsi="Times New Roman"/>
                <w:b/>
                <w:bCs/>
                <w:sz w:val="24"/>
                <w:szCs w:val="24"/>
              </w:rPr>
              <w:t>А.А.</w:t>
            </w:r>
          </w:p>
          <w:p w14:paraId="5B337B96" w14:textId="77777777" w:rsidR="006E2690" w:rsidRPr="0065329B" w:rsidRDefault="006E2690" w:rsidP="00615F3C">
            <w:pPr>
              <w:spacing w:after="0" w:line="240" w:lineRule="auto"/>
              <w:jc w:val="both"/>
              <w:rPr>
                <w:rFonts w:ascii="Times New Roman" w:hAnsi="Times New Roman"/>
                <w:color w:val="000000"/>
                <w:sz w:val="24"/>
                <w:szCs w:val="24"/>
              </w:rPr>
            </w:pPr>
            <w:proofErr w:type="spellStart"/>
            <w:r w:rsidRPr="0065329B">
              <w:rPr>
                <w:rFonts w:ascii="Times New Roman" w:eastAsia="Times New Roman" w:hAnsi="Times New Roman"/>
                <w:b/>
                <w:bCs/>
                <w:sz w:val="24"/>
                <w:szCs w:val="24"/>
              </w:rPr>
              <w:t>м.п</w:t>
            </w:r>
            <w:proofErr w:type="spellEnd"/>
            <w:r w:rsidRPr="0065329B">
              <w:rPr>
                <w:rFonts w:ascii="Times New Roman" w:eastAsia="Times New Roman" w:hAnsi="Times New Roman"/>
                <w:b/>
                <w:bCs/>
                <w:sz w:val="24"/>
                <w:szCs w:val="24"/>
              </w:rPr>
              <w:t>.</w:t>
            </w:r>
          </w:p>
        </w:tc>
      </w:tr>
      <w:bookmarkEnd w:id="9"/>
    </w:tbl>
    <w:p w14:paraId="5BABC750" w14:textId="3C5DEDF1" w:rsidR="00F9482A" w:rsidRDefault="00F9482A" w:rsidP="00F9482A"/>
    <w:p w14:paraId="7A7E0333" w14:textId="4F4DB4C3" w:rsidR="005C109B" w:rsidRDefault="005C109B" w:rsidP="00F9482A"/>
    <w:p w14:paraId="731C72C8" w14:textId="256C499C" w:rsidR="005C109B" w:rsidRDefault="005C109B" w:rsidP="00F9482A"/>
    <w:p w14:paraId="4650AF54" w14:textId="2062F233" w:rsidR="005C109B" w:rsidRDefault="005C109B" w:rsidP="00F9482A"/>
    <w:p w14:paraId="0EF24959" w14:textId="7FF4A55C" w:rsidR="005C109B" w:rsidRDefault="005C109B" w:rsidP="00F9482A"/>
    <w:p w14:paraId="6778A5F1" w14:textId="1A830191" w:rsidR="005C109B" w:rsidRDefault="005C109B" w:rsidP="00F9482A"/>
    <w:p w14:paraId="2EDFEA8C" w14:textId="5F35D2A7" w:rsidR="005C109B" w:rsidRDefault="005C109B" w:rsidP="00F9482A"/>
    <w:p w14:paraId="1A1A9093" w14:textId="082921BC" w:rsidR="005C109B" w:rsidRDefault="005C109B" w:rsidP="00F9482A"/>
    <w:p w14:paraId="294876FD" w14:textId="77777777" w:rsidR="00984811" w:rsidRDefault="005C109B" w:rsidP="005C109B">
      <w:pPr>
        <w:spacing w:after="0" w:line="240" w:lineRule="auto"/>
        <w:jc w:val="right"/>
        <w:rPr>
          <w:rFonts w:ascii="Times New Roman" w:hAnsi="Times New Roman"/>
          <w:sz w:val="24"/>
          <w:szCs w:val="24"/>
        </w:rPr>
      </w:pPr>
      <w:r w:rsidRPr="005C109B">
        <w:rPr>
          <w:rFonts w:ascii="Times New Roman" w:hAnsi="Times New Roman"/>
          <w:sz w:val="24"/>
          <w:szCs w:val="24"/>
        </w:rPr>
        <w:t xml:space="preserve">        </w:t>
      </w:r>
    </w:p>
    <w:p w14:paraId="780DBA3D" w14:textId="77777777" w:rsidR="00984811" w:rsidRDefault="00984811" w:rsidP="005C109B">
      <w:pPr>
        <w:spacing w:after="0" w:line="240" w:lineRule="auto"/>
        <w:jc w:val="right"/>
        <w:rPr>
          <w:rFonts w:ascii="Times New Roman" w:hAnsi="Times New Roman"/>
          <w:sz w:val="24"/>
          <w:szCs w:val="24"/>
        </w:rPr>
      </w:pPr>
    </w:p>
    <w:p w14:paraId="41AEAF8B" w14:textId="77777777" w:rsidR="00984811" w:rsidRDefault="00984811" w:rsidP="005C109B">
      <w:pPr>
        <w:spacing w:after="0" w:line="240" w:lineRule="auto"/>
        <w:jc w:val="right"/>
        <w:rPr>
          <w:rFonts w:ascii="Times New Roman" w:hAnsi="Times New Roman"/>
          <w:sz w:val="24"/>
          <w:szCs w:val="24"/>
        </w:rPr>
      </w:pPr>
    </w:p>
    <w:p w14:paraId="65914B39" w14:textId="77777777" w:rsidR="00984811" w:rsidRDefault="00984811" w:rsidP="005C109B">
      <w:pPr>
        <w:spacing w:after="0" w:line="240" w:lineRule="auto"/>
        <w:jc w:val="right"/>
        <w:rPr>
          <w:rFonts w:ascii="Times New Roman" w:hAnsi="Times New Roman"/>
          <w:sz w:val="24"/>
          <w:szCs w:val="24"/>
        </w:rPr>
      </w:pPr>
    </w:p>
    <w:p w14:paraId="11FFC0D9" w14:textId="77777777" w:rsidR="00984811" w:rsidRDefault="00984811" w:rsidP="005C109B">
      <w:pPr>
        <w:spacing w:after="0" w:line="240" w:lineRule="auto"/>
        <w:jc w:val="right"/>
        <w:rPr>
          <w:rFonts w:ascii="Times New Roman" w:hAnsi="Times New Roman"/>
          <w:sz w:val="24"/>
          <w:szCs w:val="24"/>
        </w:rPr>
      </w:pPr>
    </w:p>
    <w:p w14:paraId="1B95F0F8" w14:textId="77777777" w:rsidR="00984811" w:rsidRDefault="00984811" w:rsidP="005C109B">
      <w:pPr>
        <w:spacing w:after="0" w:line="240" w:lineRule="auto"/>
        <w:jc w:val="right"/>
        <w:rPr>
          <w:rFonts w:ascii="Times New Roman" w:hAnsi="Times New Roman"/>
          <w:sz w:val="24"/>
          <w:szCs w:val="24"/>
        </w:rPr>
      </w:pPr>
    </w:p>
    <w:p w14:paraId="624A0D0B" w14:textId="77777777" w:rsidR="00984811" w:rsidRDefault="00984811" w:rsidP="005C109B">
      <w:pPr>
        <w:spacing w:after="0" w:line="240" w:lineRule="auto"/>
        <w:jc w:val="right"/>
        <w:rPr>
          <w:rFonts w:ascii="Times New Roman" w:hAnsi="Times New Roman"/>
          <w:sz w:val="24"/>
          <w:szCs w:val="24"/>
        </w:rPr>
      </w:pPr>
    </w:p>
    <w:p w14:paraId="4DE34C9E" w14:textId="77777777" w:rsidR="00984811" w:rsidRDefault="00984811" w:rsidP="005C109B">
      <w:pPr>
        <w:spacing w:after="0" w:line="240" w:lineRule="auto"/>
        <w:jc w:val="right"/>
        <w:rPr>
          <w:rFonts w:ascii="Times New Roman" w:hAnsi="Times New Roman"/>
          <w:sz w:val="24"/>
          <w:szCs w:val="24"/>
        </w:rPr>
      </w:pPr>
    </w:p>
    <w:p w14:paraId="23FF1946" w14:textId="77777777" w:rsidR="00984811" w:rsidRDefault="00984811" w:rsidP="005C109B">
      <w:pPr>
        <w:spacing w:after="0" w:line="240" w:lineRule="auto"/>
        <w:jc w:val="right"/>
        <w:rPr>
          <w:rFonts w:ascii="Times New Roman" w:hAnsi="Times New Roman"/>
          <w:sz w:val="24"/>
          <w:szCs w:val="24"/>
        </w:rPr>
      </w:pPr>
    </w:p>
    <w:p w14:paraId="0C795E09" w14:textId="77777777" w:rsidR="00984811" w:rsidRDefault="00984811" w:rsidP="005C109B">
      <w:pPr>
        <w:spacing w:after="0" w:line="240" w:lineRule="auto"/>
        <w:jc w:val="right"/>
        <w:rPr>
          <w:rFonts w:ascii="Times New Roman" w:hAnsi="Times New Roman"/>
          <w:sz w:val="24"/>
          <w:szCs w:val="24"/>
        </w:rPr>
      </w:pPr>
    </w:p>
    <w:p w14:paraId="27193D50" w14:textId="77777777" w:rsidR="00984811" w:rsidRDefault="00984811" w:rsidP="005C109B">
      <w:pPr>
        <w:spacing w:after="0" w:line="240" w:lineRule="auto"/>
        <w:jc w:val="right"/>
        <w:rPr>
          <w:rFonts w:ascii="Times New Roman" w:hAnsi="Times New Roman"/>
          <w:sz w:val="24"/>
          <w:szCs w:val="24"/>
        </w:rPr>
      </w:pPr>
    </w:p>
    <w:p w14:paraId="0E51E8D4" w14:textId="77777777" w:rsidR="00984811" w:rsidRDefault="00984811" w:rsidP="005C109B">
      <w:pPr>
        <w:spacing w:after="0" w:line="240" w:lineRule="auto"/>
        <w:jc w:val="right"/>
        <w:rPr>
          <w:rFonts w:ascii="Times New Roman" w:hAnsi="Times New Roman"/>
          <w:sz w:val="24"/>
          <w:szCs w:val="24"/>
        </w:rPr>
      </w:pPr>
    </w:p>
    <w:p w14:paraId="775DBA6B" w14:textId="77777777" w:rsidR="00984811" w:rsidRDefault="00984811" w:rsidP="005C109B">
      <w:pPr>
        <w:spacing w:after="0" w:line="240" w:lineRule="auto"/>
        <w:jc w:val="right"/>
        <w:rPr>
          <w:rFonts w:ascii="Times New Roman" w:hAnsi="Times New Roman"/>
          <w:sz w:val="24"/>
          <w:szCs w:val="24"/>
        </w:rPr>
      </w:pPr>
    </w:p>
    <w:p w14:paraId="61C59DEB" w14:textId="77777777" w:rsidR="00984811" w:rsidRDefault="00984811" w:rsidP="005C109B">
      <w:pPr>
        <w:spacing w:after="0" w:line="240" w:lineRule="auto"/>
        <w:jc w:val="right"/>
        <w:rPr>
          <w:rFonts w:ascii="Times New Roman" w:hAnsi="Times New Roman"/>
          <w:sz w:val="24"/>
          <w:szCs w:val="24"/>
        </w:rPr>
      </w:pPr>
    </w:p>
    <w:p w14:paraId="526A2C2D" w14:textId="77777777" w:rsidR="001C04CA" w:rsidRPr="00D469C0" w:rsidRDefault="005C109B" w:rsidP="005C109B">
      <w:pPr>
        <w:spacing w:after="0" w:line="240" w:lineRule="auto"/>
        <w:jc w:val="right"/>
        <w:rPr>
          <w:rFonts w:ascii="Times New Roman" w:hAnsi="Times New Roman"/>
          <w:sz w:val="24"/>
          <w:szCs w:val="24"/>
        </w:rPr>
      </w:pPr>
      <w:r w:rsidRPr="005C109B">
        <w:rPr>
          <w:rFonts w:ascii="Times New Roman" w:hAnsi="Times New Roman"/>
          <w:sz w:val="24"/>
          <w:szCs w:val="24"/>
        </w:rPr>
        <w:t xml:space="preserve">   </w:t>
      </w:r>
    </w:p>
    <w:p w14:paraId="4663FE0E" w14:textId="77777777" w:rsidR="001C04CA" w:rsidRPr="00D469C0" w:rsidRDefault="001C04CA" w:rsidP="005C109B">
      <w:pPr>
        <w:spacing w:after="0" w:line="240" w:lineRule="auto"/>
        <w:jc w:val="right"/>
        <w:rPr>
          <w:rFonts w:ascii="Times New Roman" w:hAnsi="Times New Roman"/>
          <w:sz w:val="24"/>
          <w:szCs w:val="24"/>
        </w:rPr>
      </w:pPr>
    </w:p>
    <w:p w14:paraId="05164AE9" w14:textId="77777777" w:rsidR="001C04CA" w:rsidRPr="00D469C0" w:rsidRDefault="001C04CA" w:rsidP="005C109B">
      <w:pPr>
        <w:spacing w:after="0" w:line="240" w:lineRule="auto"/>
        <w:jc w:val="right"/>
        <w:rPr>
          <w:rFonts w:ascii="Times New Roman" w:hAnsi="Times New Roman"/>
          <w:sz w:val="24"/>
          <w:szCs w:val="24"/>
        </w:rPr>
      </w:pPr>
    </w:p>
    <w:p w14:paraId="0D92F6BF" w14:textId="4E2D996E" w:rsidR="005C109B" w:rsidRPr="005C109B" w:rsidRDefault="005C109B" w:rsidP="005C109B">
      <w:pPr>
        <w:spacing w:after="0" w:line="240" w:lineRule="auto"/>
        <w:jc w:val="right"/>
        <w:rPr>
          <w:rFonts w:ascii="Times New Roman" w:hAnsi="Times New Roman"/>
          <w:sz w:val="24"/>
          <w:szCs w:val="24"/>
        </w:rPr>
      </w:pPr>
      <w:r w:rsidRPr="005C109B">
        <w:rPr>
          <w:rFonts w:ascii="Times New Roman" w:hAnsi="Times New Roman"/>
          <w:sz w:val="24"/>
          <w:szCs w:val="24"/>
        </w:rPr>
        <w:lastRenderedPageBreak/>
        <w:t xml:space="preserve">   Приложение № </w:t>
      </w:r>
      <w:r>
        <w:rPr>
          <w:rFonts w:ascii="Times New Roman" w:hAnsi="Times New Roman"/>
          <w:sz w:val="24"/>
          <w:szCs w:val="24"/>
        </w:rPr>
        <w:t>2</w:t>
      </w:r>
      <w:r w:rsidRPr="005C109B">
        <w:rPr>
          <w:rFonts w:ascii="Times New Roman" w:hAnsi="Times New Roman"/>
          <w:sz w:val="24"/>
          <w:szCs w:val="24"/>
        </w:rPr>
        <w:t xml:space="preserve">  </w:t>
      </w:r>
    </w:p>
    <w:p w14:paraId="5A10B176" w14:textId="52478931" w:rsidR="005C109B" w:rsidRPr="005C109B" w:rsidRDefault="005C109B" w:rsidP="005C109B">
      <w:pPr>
        <w:spacing w:after="0" w:line="240" w:lineRule="auto"/>
        <w:jc w:val="right"/>
        <w:rPr>
          <w:rFonts w:ascii="Times New Roman" w:hAnsi="Times New Roman"/>
          <w:sz w:val="24"/>
          <w:szCs w:val="24"/>
        </w:rPr>
      </w:pPr>
      <w:r w:rsidRPr="005C109B">
        <w:rPr>
          <w:rFonts w:ascii="Times New Roman" w:hAnsi="Times New Roman"/>
          <w:sz w:val="24"/>
          <w:szCs w:val="24"/>
        </w:rPr>
        <w:t xml:space="preserve">               к договору №  21/</w:t>
      </w:r>
      <w:r w:rsidR="00595D6C">
        <w:rPr>
          <w:rFonts w:ascii="Times New Roman" w:hAnsi="Times New Roman"/>
          <w:sz w:val="24"/>
          <w:szCs w:val="24"/>
        </w:rPr>
        <w:t>………….</w:t>
      </w:r>
      <w:r w:rsidRPr="005C109B">
        <w:rPr>
          <w:rFonts w:ascii="Times New Roman" w:hAnsi="Times New Roman"/>
          <w:sz w:val="24"/>
          <w:szCs w:val="24"/>
        </w:rPr>
        <w:t>-</w:t>
      </w:r>
      <w:proofErr w:type="gramStart"/>
      <w:r w:rsidRPr="005C109B">
        <w:rPr>
          <w:rFonts w:ascii="Times New Roman" w:hAnsi="Times New Roman"/>
          <w:sz w:val="24"/>
          <w:szCs w:val="24"/>
        </w:rPr>
        <w:t>ПРО</w:t>
      </w:r>
      <w:proofErr w:type="gramEnd"/>
    </w:p>
    <w:p w14:paraId="4D74DEEC" w14:textId="48E0487B" w:rsidR="005C109B" w:rsidRPr="005C109B" w:rsidRDefault="005C109B" w:rsidP="005C109B">
      <w:pPr>
        <w:spacing w:after="0" w:line="240" w:lineRule="auto"/>
        <w:jc w:val="right"/>
        <w:rPr>
          <w:rFonts w:ascii="Times New Roman" w:hAnsi="Times New Roman"/>
          <w:sz w:val="24"/>
          <w:szCs w:val="24"/>
        </w:rPr>
      </w:pPr>
      <w:r w:rsidRPr="005C109B">
        <w:rPr>
          <w:rFonts w:ascii="Times New Roman" w:hAnsi="Times New Roman"/>
          <w:sz w:val="24"/>
          <w:szCs w:val="24"/>
        </w:rPr>
        <w:t xml:space="preserve">от </w:t>
      </w:r>
      <w:r w:rsidR="00595D6C">
        <w:rPr>
          <w:rFonts w:ascii="Times New Roman" w:hAnsi="Times New Roman"/>
          <w:sz w:val="24"/>
          <w:szCs w:val="24"/>
        </w:rPr>
        <w:t>…………….</w:t>
      </w:r>
      <w:r w:rsidR="002B348F" w:rsidRPr="002B348F">
        <w:rPr>
          <w:rFonts w:ascii="Times New Roman" w:hAnsi="Times New Roman"/>
          <w:sz w:val="24"/>
          <w:szCs w:val="24"/>
        </w:rPr>
        <w:t xml:space="preserve"> </w:t>
      </w:r>
      <w:r w:rsidRPr="005C109B">
        <w:rPr>
          <w:rFonts w:ascii="Times New Roman" w:hAnsi="Times New Roman"/>
          <w:sz w:val="24"/>
          <w:szCs w:val="24"/>
        </w:rPr>
        <w:t>2021 г.</w:t>
      </w:r>
    </w:p>
    <w:p w14:paraId="1798E285" w14:textId="77777777" w:rsidR="005C109B" w:rsidRPr="005C109B" w:rsidRDefault="005C109B" w:rsidP="005C109B">
      <w:pPr>
        <w:spacing w:after="0" w:line="240" w:lineRule="auto"/>
        <w:rPr>
          <w:rFonts w:ascii="Times New Roman" w:hAnsi="Times New Roman"/>
          <w:sz w:val="24"/>
          <w:szCs w:val="24"/>
        </w:rPr>
      </w:pPr>
    </w:p>
    <w:p w14:paraId="56445913" w14:textId="30472FC3" w:rsidR="005C109B" w:rsidRPr="005C109B" w:rsidRDefault="005C109B" w:rsidP="005C109B">
      <w:pPr>
        <w:spacing w:after="0" w:line="240" w:lineRule="auto"/>
        <w:rPr>
          <w:rFonts w:ascii="Times New Roman" w:hAnsi="Times New Roman"/>
          <w:sz w:val="24"/>
          <w:szCs w:val="24"/>
        </w:rPr>
      </w:pPr>
      <w:r w:rsidRPr="005C109B">
        <w:rPr>
          <w:rFonts w:ascii="Times New Roman" w:hAnsi="Times New Roman"/>
          <w:sz w:val="24"/>
          <w:szCs w:val="24"/>
        </w:rPr>
        <w:t xml:space="preserve">Заказчик: </w:t>
      </w:r>
      <w:r w:rsidR="00595D6C">
        <w:rPr>
          <w:rFonts w:ascii="Times New Roman" w:hAnsi="Times New Roman"/>
          <w:sz w:val="24"/>
          <w:szCs w:val="24"/>
        </w:rPr>
        <w:t>…………………………………</w:t>
      </w:r>
    </w:p>
    <w:p w14:paraId="171A14DB" w14:textId="77777777" w:rsidR="005C109B" w:rsidRDefault="005C109B" w:rsidP="005C109B">
      <w:pPr>
        <w:spacing w:after="0" w:line="240" w:lineRule="auto"/>
        <w:rPr>
          <w:rFonts w:ascii="Times New Roman" w:hAnsi="Times New Roman"/>
          <w:sz w:val="24"/>
          <w:szCs w:val="24"/>
        </w:rPr>
      </w:pPr>
      <w:r w:rsidRPr="005C109B">
        <w:rPr>
          <w:rFonts w:ascii="Times New Roman" w:hAnsi="Times New Roman"/>
          <w:sz w:val="24"/>
          <w:szCs w:val="24"/>
        </w:rPr>
        <w:t>Исполнитель: ООО ИТЦ «СКАНЭКС»</w:t>
      </w:r>
    </w:p>
    <w:p w14:paraId="377F539D" w14:textId="77777777" w:rsidR="00404D58" w:rsidRPr="00404D58" w:rsidRDefault="00404D58" w:rsidP="005C109B">
      <w:pPr>
        <w:spacing w:after="0" w:line="240" w:lineRule="auto"/>
        <w:rPr>
          <w:rFonts w:ascii="Times New Roman" w:hAnsi="Times New Roman"/>
          <w:sz w:val="16"/>
          <w:szCs w:val="16"/>
        </w:rPr>
      </w:pPr>
    </w:p>
    <w:tbl>
      <w:tblPr>
        <w:tblStyle w:val="af7"/>
        <w:tblW w:w="0" w:type="auto"/>
        <w:tblLook w:val="04A0" w:firstRow="1" w:lastRow="0" w:firstColumn="1" w:lastColumn="0" w:noHBand="0" w:noVBand="1"/>
      </w:tblPr>
      <w:tblGrid>
        <w:gridCol w:w="8188"/>
        <w:gridCol w:w="1296"/>
      </w:tblGrid>
      <w:tr w:rsidR="00F226D6" w14:paraId="56CE5E07" w14:textId="25ED3889" w:rsidTr="00D469C0">
        <w:trPr>
          <w:trHeight w:val="2959"/>
        </w:trPr>
        <w:tc>
          <w:tcPr>
            <w:tcW w:w="8188" w:type="dxa"/>
          </w:tcPr>
          <w:p w14:paraId="3E2CDC34" w14:textId="77777777" w:rsidR="00F226D6" w:rsidRPr="005C109B" w:rsidRDefault="00F226D6" w:rsidP="00C94F05">
            <w:pPr>
              <w:suppressAutoHyphens w:val="0"/>
              <w:spacing w:after="160" w:line="259" w:lineRule="auto"/>
              <w:jc w:val="center"/>
              <w:rPr>
                <w:rFonts w:ascii="Times New Roman" w:hAnsi="Times New Roman"/>
                <w:b/>
                <w:sz w:val="24"/>
                <w:lang w:eastAsia="en-US"/>
              </w:rPr>
            </w:pPr>
            <w:r w:rsidRPr="005C109B">
              <w:rPr>
                <w:rFonts w:ascii="Times New Roman" w:hAnsi="Times New Roman"/>
                <w:b/>
                <w:sz w:val="24"/>
                <w:lang w:eastAsia="en-US"/>
              </w:rPr>
              <w:t xml:space="preserve">Описание территории </w:t>
            </w:r>
            <w:r w:rsidRPr="00F7287B">
              <w:rPr>
                <w:rFonts w:ascii="Times New Roman" w:hAnsi="Times New Roman"/>
                <w:b/>
                <w:sz w:val="24"/>
                <w:lang w:eastAsia="en-US"/>
              </w:rPr>
              <w:t xml:space="preserve">доступа к Сервису: </w:t>
            </w:r>
            <w:r>
              <w:rPr>
                <w:rFonts w:ascii="Times New Roman" w:hAnsi="Times New Roman"/>
                <w:bCs/>
                <w:sz w:val="24"/>
                <w:lang w:eastAsia="en-US"/>
              </w:rPr>
              <w:t>………………….</w:t>
            </w:r>
            <w:r w:rsidRPr="00590D24">
              <w:rPr>
                <w:rFonts w:ascii="Times New Roman" w:hAnsi="Times New Roman"/>
                <w:bCs/>
                <w:sz w:val="24"/>
                <w:lang w:eastAsia="en-US"/>
              </w:rPr>
              <w:t xml:space="preserve"> </w:t>
            </w:r>
            <w:proofErr w:type="spellStart"/>
            <w:r w:rsidRPr="00590D24">
              <w:rPr>
                <w:rFonts w:ascii="Times New Roman" w:hAnsi="Times New Roman"/>
                <w:bCs/>
                <w:sz w:val="24"/>
                <w:lang w:eastAsia="en-US"/>
              </w:rPr>
              <w:t>кв</w:t>
            </w:r>
            <w:proofErr w:type="spellEnd"/>
            <w:r w:rsidRPr="00590D24">
              <w:rPr>
                <w:rFonts w:ascii="Times New Roman" w:hAnsi="Times New Roman"/>
                <w:bCs/>
                <w:sz w:val="24"/>
                <w:lang w:eastAsia="en-US"/>
              </w:rPr>
              <w:t xml:space="preserve"> км.</w:t>
            </w:r>
          </w:p>
          <w:p w14:paraId="5E21EEAD" w14:textId="77777777" w:rsidR="00F226D6" w:rsidRDefault="00F226D6" w:rsidP="005C109B">
            <w:pPr>
              <w:suppressAutoHyphens w:val="0"/>
              <w:spacing w:after="160" w:line="259" w:lineRule="auto"/>
              <w:rPr>
                <w:noProof/>
                <w:lang w:eastAsia="ru-RU"/>
              </w:rPr>
            </w:pPr>
          </w:p>
        </w:tc>
        <w:tc>
          <w:tcPr>
            <w:tcW w:w="1296" w:type="dxa"/>
          </w:tcPr>
          <w:p w14:paraId="6970E7D3" w14:textId="77777777" w:rsidR="00F226D6" w:rsidRPr="00404D58" w:rsidRDefault="00F226D6" w:rsidP="00C94F05">
            <w:pPr>
              <w:suppressAutoHyphens w:val="0"/>
              <w:spacing w:after="160" w:line="259" w:lineRule="auto"/>
              <w:jc w:val="center"/>
              <w:rPr>
                <w:rFonts w:ascii="Times New Roman" w:hAnsi="Times New Roman"/>
                <w:b/>
                <w:sz w:val="28"/>
                <w:szCs w:val="28"/>
                <w:lang w:eastAsia="en-US"/>
              </w:rPr>
            </w:pPr>
          </w:p>
          <w:p w14:paraId="2B7A7DA5" w14:textId="77777777" w:rsidR="00404D58" w:rsidRPr="00404D58" w:rsidRDefault="00404D58" w:rsidP="00C94F05">
            <w:pPr>
              <w:suppressAutoHyphens w:val="0"/>
              <w:spacing w:after="160" w:line="259" w:lineRule="auto"/>
              <w:jc w:val="center"/>
              <w:rPr>
                <w:rFonts w:ascii="Times New Roman" w:hAnsi="Times New Roman"/>
                <w:b/>
                <w:sz w:val="28"/>
                <w:szCs w:val="28"/>
                <w:lang w:eastAsia="en-US"/>
              </w:rPr>
            </w:pPr>
          </w:p>
          <w:p w14:paraId="1532DD50" w14:textId="77777777" w:rsidR="00404D58" w:rsidRPr="00404D58" w:rsidRDefault="00404D58" w:rsidP="00C94F05">
            <w:pPr>
              <w:suppressAutoHyphens w:val="0"/>
              <w:spacing w:after="160" w:line="259" w:lineRule="auto"/>
              <w:jc w:val="center"/>
              <w:rPr>
                <w:rFonts w:ascii="Times New Roman" w:hAnsi="Times New Roman"/>
                <w:b/>
                <w:sz w:val="28"/>
                <w:szCs w:val="28"/>
                <w:lang w:eastAsia="en-US"/>
              </w:rPr>
            </w:pPr>
          </w:p>
          <w:p w14:paraId="5B610CA5" w14:textId="77777777" w:rsidR="00404D58" w:rsidRPr="00404D58" w:rsidRDefault="00404D58" w:rsidP="00C94F05">
            <w:pPr>
              <w:suppressAutoHyphens w:val="0"/>
              <w:spacing w:after="160" w:line="259" w:lineRule="auto"/>
              <w:jc w:val="center"/>
              <w:rPr>
                <w:rFonts w:ascii="Times New Roman" w:hAnsi="Times New Roman"/>
                <w:b/>
                <w:sz w:val="28"/>
                <w:szCs w:val="28"/>
                <w:lang w:eastAsia="en-US"/>
              </w:rPr>
            </w:pPr>
          </w:p>
          <w:p w14:paraId="189E968B" w14:textId="77777777" w:rsidR="00404D58" w:rsidRPr="00404D58" w:rsidRDefault="00404D58" w:rsidP="00404D58">
            <w:pPr>
              <w:pStyle w:val="af2"/>
              <w:numPr>
                <w:ilvl w:val="0"/>
                <w:numId w:val="38"/>
              </w:numPr>
              <w:suppressAutoHyphens w:val="0"/>
              <w:spacing w:after="160" w:line="259" w:lineRule="auto"/>
              <w:jc w:val="center"/>
              <w:rPr>
                <w:rFonts w:ascii="Times New Roman" w:hAnsi="Times New Roman"/>
                <w:b/>
                <w:sz w:val="28"/>
                <w:szCs w:val="28"/>
                <w:lang w:eastAsia="en-US"/>
              </w:rPr>
            </w:pPr>
          </w:p>
        </w:tc>
      </w:tr>
      <w:tr w:rsidR="00F226D6" w14:paraId="7A940FAE" w14:textId="170223DF" w:rsidTr="00D469C0">
        <w:tc>
          <w:tcPr>
            <w:tcW w:w="8188" w:type="dxa"/>
          </w:tcPr>
          <w:p w14:paraId="042D06B0" w14:textId="77777777" w:rsidR="001C4C93" w:rsidRPr="001C4C93" w:rsidRDefault="001C4C93" w:rsidP="00F226D6">
            <w:pPr>
              <w:suppressAutoHyphens w:val="0"/>
              <w:spacing w:after="0" w:line="240" w:lineRule="auto"/>
              <w:rPr>
                <w:rFonts w:ascii="Times New Roman" w:hAnsi="Times New Roman"/>
                <w:b/>
                <w:noProof/>
                <w:sz w:val="16"/>
                <w:szCs w:val="16"/>
                <w:lang w:eastAsia="ru-RU"/>
              </w:rPr>
            </w:pPr>
          </w:p>
          <w:p w14:paraId="33D54CDF" w14:textId="4F77644F" w:rsidR="00F226D6" w:rsidRDefault="00F226D6" w:rsidP="00F226D6">
            <w:pPr>
              <w:suppressAutoHyphens w:val="0"/>
              <w:spacing w:after="0" w:line="240" w:lineRule="auto"/>
              <w:rPr>
                <w:rFonts w:ascii="Times New Roman" w:hAnsi="Times New Roman"/>
                <w:b/>
                <w:noProof/>
                <w:lang w:eastAsia="ru-RU"/>
              </w:rPr>
            </w:pPr>
            <w:r w:rsidRPr="00F226D6">
              <w:rPr>
                <w:rFonts w:ascii="Times New Roman" w:hAnsi="Times New Roman"/>
                <w:b/>
                <w:noProof/>
                <w:lang w:eastAsia="ru-RU"/>
              </w:rPr>
              <w:t>Интеграция с внешними системами (REST API)</w:t>
            </w:r>
          </w:p>
          <w:p w14:paraId="2BEB0D41" w14:textId="77777777" w:rsidR="00F226D6" w:rsidRPr="001C4C93" w:rsidRDefault="00F226D6" w:rsidP="00F226D6">
            <w:pPr>
              <w:suppressAutoHyphens w:val="0"/>
              <w:spacing w:after="0" w:line="240" w:lineRule="auto"/>
              <w:rPr>
                <w:rFonts w:ascii="Times New Roman" w:hAnsi="Times New Roman"/>
                <w:b/>
                <w:noProof/>
                <w:sz w:val="16"/>
                <w:szCs w:val="16"/>
                <w:lang w:eastAsia="ru-RU"/>
              </w:rPr>
            </w:pPr>
          </w:p>
          <w:p w14:paraId="18F2C787" w14:textId="77777777" w:rsidR="00F226D6" w:rsidRDefault="00F226D6" w:rsidP="00641B29">
            <w:pPr>
              <w:suppressAutoHyphens w:val="0"/>
              <w:spacing w:after="0" w:line="240" w:lineRule="auto"/>
              <w:jc w:val="both"/>
              <w:rPr>
                <w:rFonts w:ascii="Times New Roman" w:hAnsi="Times New Roman"/>
                <w:noProof/>
                <w:lang w:eastAsia="ru-RU"/>
              </w:rPr>
            </w:pPr>
            <w:r w:rsidRPr="00F226D6">
              <w:rPr>
                <w:rFonts w:ascii="Times New Roman" w:hAnsi="Times New Roman"/>
                <w:noProof/>
                <w:lang w:eastAsia="ru-RU"/>
              </w:rPr>
              <w:t>Заказчику предоставляется инструмент интеграции данных термоточек и кластеров пожаров с 1 (одной) внутренней информационной системой (ИС) Заказчика посредством REST API программного обеспечения GeoMixer Online.</w:t>
            </w:r>
          </w:p>
          <w:p w14:paraId="736850C0" w14:textId="77777777" w:rsidR="00F226D6" w:rsidRPr="00F226D6" w:rsidRDefault="00F226D6" w:rsidP="00641B29">
            <w:pPr>
              <w:suppressAutoHyphens w:val="0"/>
              <w:spacing w:after="0" w:line="240" w:lineRule="auto"/>
              <w:jc w:val="both"/>
              <w:rPr>
                <w:rFonts w:ascii="Times New Roman" w:hAnsi="Times New Roman"/>
                <w:noProof/>
                <w:lang w:eastAsia="ru-RU"/>
              </w:rPr>
            </w:pPr>
          </w:p>
          <w:p w14:paraId="34DD5415" w14:textId="77777777" w:rsidR="00F226D6" w:rsidRPr="00F226D6" w:rsidRDefault="00F226D6" w:rsidP="00641B29">
            <w:pPr>
              <w:suppressAutoHyphens w:val="0"/>
              <w:spacing w:after="0" w:line="240" w:lineRule="auto"/>
              <w:jc w:val="both"/>
              <w:rPr>
                <w:rFonts w:ascii="Times New Roman" w:hAnsi="Times New Roman"/>
                <w:noProof/>
                <w:lang w:eastAsia="ru-RU"/>
              </w:rPr>
            </w:pPr>
            <w:r w:rsidRPr="00F226D6">
              <w:rPr>
                <w:rFonts w:ascii="Times New Roman" w:hAnsi="Times New Roman"/>
                <w:noProof/>
                <w:lang w:eastAsia="ru-RU"/>
              </w:rPr>
              <w:t>REST API GeoMixer Online обеспечивает предоставление атрибутивной информации об объектах, географически привязанных данных, а также результатов вычислений клиентским приложениям.</w:t>
            </w:r>
          </w:p>
          <w:p w14:paraId="29EF7725" w14:textId="77777777" w:rsidR="00F226D6" w:rsidRPr="00F226D6" w:rsidRDefault="00F226D6" w:rsidP="00641B29">
            <w:pPr>
              <w:suppressAutoHyphens w:val="0"/>
              <w:spacing w:after="0" w:line="240" w:lineRule="auto"/>
              <w:jc w:val="both"/>
              <w:rPr>
                <w:rFonts w:ascii="Times New Roman" w:hAnsi="Times New Roman"/>
                <w:noProof/>
                <w:lang w:eastAsia="ru-RU"/>
              </w:rPr>
            </w:pPr>
            <w:r w:rsidRPr="00F226D6">
              <w:rPr>
                <w:rFonts w:ascii="Times New Roman" w:hAnsi="Times New Roman"/>
                <w:noProof/>
                <w:lang w:eastAsia="ru-RU"/>
              </w:rPr>
              <w:t xml:space="preserve">Для выполнения операций и контроля доступа все запросы аутентичны посредством регистрации API-ключа в личном кабинете пользователя на ресурсе my.kosmosnimki.ru. Зарегистрированный API-ключ действителен для подключения Данных Сервиса «Карта пожаров» только в одну ИС Заказчика. </w:t>
            </w:r>
          </w:p>
          <w:p w14:paraId="62BA898A" w14:textId="77777777" w:rsidR="00F226D6" w:rsidRDefault="00F226D6" w:rsidP="00641B29">
            <w:pPr>
              <w:suppressAutoHyphens w:val="0"/>
              <w:spacing w:after="0" w:line="240" w:lineRule="auto"/>
              <w:jc w:val="both"/>
              <w:rPr>
                <w:rFonts w:ascii="Times New Roman" w:hAnsi="Times New Roman"/>
                <w:noProof/>
                <w:lang w:eastAsia="ru-RU"/>
              </w:rPr>
            </w:pPr>
            <w:r w:rsidRPr="00F226D6">
              <w:rPr>
                <w:rFonts w:ascii="Times New Roman" w:hAnsi="Times New Roman"/>
                <w:noProof/>
                <w:lang w:eastAsia="ru-RU"/>
              </w:rPr>
              <w:t xml:space="preserve">Вызовы API осуществляются посредством HTTP/HTTPS-запросов. В качестве методов реализованы POST и GET. Параметры передаются как в URL, так и в теле POST-запроса. </w:t>
            </w:r>
          </w:p>
          <w:p w14:paraId="03EEC34D" w14:textId="77777777" w:rsidR="00F226D6" w:rsidRPr="001C4C93" w:rsidRDefault="00F226D6" w:rsidP="00641B29">
            <w:pPr>
              <w:suppressAutoHyphens w:val="0"/>
              <w:spacing w:after="0" w:line="240" w:lineRule="auto"/>
              <w:jc w:val="both"/>
              <w:rPr>
                <w:rFonts w:ascii="Times New Roman" w:hAnsi="Times New Roman"/>
                <w:noProof/>
                <w:sz w:val="16"/>
                <w:szCs w:val="16"/>
                <w:lang w:eastAsia="ru-RU"/>
              </w:rPr>
            </w:pPr>
          </w:p>
          <w:p w14:paraId="680E35A6" w14:textId="77777777" w:rsidR="00F226D6" w:rsidRDefault="00F226D6" w:rsidP="00641B29">
            <w:pPr>
              <w:suppressAutoHyphens w:val="0"/>
              <w:spacing w:after="0" w:line="240" w:lineRule="auto"/>
              <w:jc w:val="both"/>
              <w:rPr>
                <w:rFonts w:ascii="Times New Roman" w:hAnsi="Times New Roman"/>
                <w:noProof/>
                <w:lang w:eastAsia="ru-RU"/>
              </w:rPr>
            </w:pPr>
            <w:r w:rsidRPr="00F226D6">
              <w:rPr>
                <w:rFonts w:ascii="Times New Roman" w:hAnsi="Times New Roman"/>
                <w:noProof/>
                <w:lang w:eastAsia="ru-RU"/>
              </w:rPr>
              <w:t>Ответы на запросы через REST API представлены в формате geoJSON.</w:t>
            </w:r>
          </w:p>
          <w:p w14:paraId="69F1C15E" w14:textId="293B5315" w:rsidR="001C4C93" w:rsidRPr="001C4C93" w:rsidRDefault="001C4C93" w:rsidP="00F226D6">
            <w:pPr>
              <w:suppressAutoHyphens w:val="0"/>
              <w:spacing w:after="0" w:line="240" w:lineRule="auto"/>
              <w:rPr>
                <w:rFonts w:ascii="Times New Roman" w:hAnsi="Times New Roman"/>
                <w:noProof/>
                <w:sz w:val="16"/>
                <w:szCs w:val="16"/>
                <w:lang w:eastAsia="ru-RU"/>
              </w:rPr>
            </w:pPr>
          </w:p>
        </w:tc>
        <w:tc>
          <w:tcPr>
            <w:tcW w:w="1296" w:type="dxa"/>
          </w:tcPr>
          <w:p w14:paraId="6539B8E4" w14:textId="77777777" w:rsidR="00F226D6" w:rsidRPr="00404D58" w:rsidRDefault="00F226D6" w:rsidP="00F226D6">
            <w:pPr>
              <w:suppressAutoHyphens w:val="0"/>
              <w:spacing w:after="0" w:line="240" w:lineRule="auto"/>
              <w:rPr>
                <w:rFonts w:ascii="Times New Roman" w:hAnsi="Times New Roman"/>
                <w:b/>
                <w:noProof/>
                <w:sz w:val="28"/>
                <w:szCs w:val="28"/>
                <w:lang w:eastAsia="ru-RU"/>
              </w:rPr>
            </w:pPr>
          </w:p>
          <w:p w14:paraId="7276FF5B"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5A2F41EA"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62009196"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4ADE10B1"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4433310A"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7AED2532"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76B8E3D3"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2E090ED0"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2C8A1077" w14:textId="77777777" w:rsidR="00404D58" w:rsidRPr="00404D58" w:rsidRDefault="00404D58" w:rsidP="00F226D6">
            <w:pPr>
              <w:suppressAutoHyphens w:val="0"/>
              <w:spacing w:after="0" w:line="240" w:lineRule="auto"/>
              <w:rPr>
                <w:rFonts w:ascii="Times New Roman" w:hAnsi="Times New Roman"/>
                <w:b/>
                <w:noProof/>
                <w:sz w:val="28"/>
                <w:szCs w:val="28"/>
                <w:lang w:eastAsia="ru-RU"/>
              </w:rPr>
            </w:pPr>
          </w:p>
          <w:p w14:paraId="4826DF87" w14:textId="6B6AD811" w:rsidR="00404D58" w:rsidRPr="00404D58" w:rsidRDefault="00404D58" w:rsidP="00404D58">
            <w:pPr>
              <w:pStyle w:val="af2"/>
              <w:numPr>
                <w:ilvl w:val="0"/>
                <w:numId w:val="38"/>
              </w:numPr>
              <w:suppressAutoHyphens w:val="0"/>
              <w:spacing w:after="0" w:line="240" w:lineRule="auto"/>
              <w:rPr>
                <w:rFonts w:ascii="Times New Roman" w:hAnsi="Times New Roman"/>
                <w:b/>
                <w:noProof/>
                <w:sz w:val="28"/>
                <w:szCs w:val="28"/>
                <w:lang w:eastAsia="ru-RU"/>
              </w:rPr>
            </w:pPr>
          </w:p>
        </w:tc>
      </w:tr>
      <w:tr w:rsidR="00F226D6" w14:paraId="28463468" w14:textId="165A1CC1" w:rsidTr="00D469C0">
        <w:tc>
          <w:tcPr>
            <w:tcW w:w="8188" w:type="dxa"/>
          </w:tcPr>
          <w:p w14:paraId="4E663832" w14:textId="77777777" w:rsidR="001C4C93" w:rsidRPr="001C4C93" w:rsidRDefault="001C4C93" w:rsidP="00F226D6">
            <w:pPr>
              <w:suppressAutoHyphens w:val="0"/>
              <w:spacing w:after="0" w:line="240" w:lineRule="auto"/>
              <w:rPr>
                <w:rFonts w:ascii="Times New Roman" w:hAnsi="Times New Roman"/>
                <w:noProof/>
                <w:sz w:val="16"/>
                <w:szCs w:val="16"/>
                <w:lang w:eastAsia="ru-RU"/>
              </w:rPr>
            </w:pPr>
          </w:p>
          <w:p w14:paraId="6B19AFB5" w14:textId="6CF2AC59" w:rsidR="00F226D6" w:rsidRPr="000A5B09" w:rsidRDefault="00F226D6" w:rsidP="00F226D6">
            <w:pPr>
              <w:suppressAutoHyphens w:val="0"/>
              <w:spacing w:after="0" w:line="240" w:lineRule="auto"/>
              <w:rPr>
                <w:rFonts w:ascii="Times New Roman" w:hAnsi="Times New Roman"/>
                <w:b/>
                <w:noProof/>
                <w:lang w:eastAsia="ru-RU"/>
              </w:rPr>
            </w:pPr>
            <w:r w:rsidRPr="000A5B09">
              <w:rPr>
                <w:rFonts w:ascii="Times New Roman" w:hAnsi="Times New Roman"/>
                <w:b/>
                <w:noProof/>
                <w:lang w:eastAsia="ru-RU"/>
              </w:rPr>
              <w:t>Дополнительное</w:t>
            </w:r>
            <w:r w:rsidR="001C04CA" w:rsidRPr="000A5B09">
              <w:rPr>
                <w:rFonts w:ascii="Times New Roman" w:hAnsi="Times New Roman"/>
                <w:b/>
                <w:noProof/>
                <w:lang w:eastAsia="ru-RU"/>
              </w:rPr>
              <w:t xml:space="preserve"> </w:t>
            </w:r>
            <w:r w:rsidR="001C04CA" w:rsidRPr="000A5B09">
              <w:rPr>
                <w:rFonts w:ascii="Times New Roman" w:hAnsi="Times New Roman"/>
                <w:b/>
                <w:noProof/>
                <w:lang w:val="en-US" w:eastAsia="ru-RU"/>
              </w:rPr>
              <w:t>SMS</w:t>
            </w:r>
            <w:r w:rsidRPr="000A5B09">
              <w:rPr>
                <w:rFonts w:ascii="Times New Roman" w:hAnsi="Times New Roman"/>
                <w:b/>
                <w:noProof/>
                <w:lang w:eastAsia="ru-RU"/>
              </w:rPr>
              <w:t xml:space="preserve"> информирование Заказчика о выявленных термоточках</w:t>
            </w:r>
          </w:p>
          <w:p w14:paraId="5376AF35" w14:textId="77777777" w:rsidR="00F226D6" w:rsidRPr="00F226D6" w:rsidRDefault="00F226D6" w:rsidP="00F226D6">
            <w:pPr>
              <w:suppressAutoHyphens w:val="0"/>
              <w:spacing w:after="0" w:line="240" w:lineRule="auto"/>
              <w:rPr>
                <w:rFonts w:ascii="Times New Roman" w:hAnsi="Times New Roman"/>
                <w:noProof/>
                <w:lang w:eastAsia="ru-RU"/>
              </w:rPr>
            </w:pPr>
            <w:r w:rsidRPr="00F226D6">
              <w:rPr>
                <w:rFonts w:ascii="Times New Roman" w:hAnsi="Times New Roman"/>
                <w:noProof/>
                <w:lang w:eastAsia="ru-RU"/>
              </w:rPr>
              <w:t>По телефонам ……………….</w:t>
            </w:r>
          </w:p>
          <w:p w14:paraId="45FA240F" w14:textId="61E9F40D" w:rsidR="00F226D6" w:rsidRPr="001C4C93" w:rsidRDefault="00F226D6" w:rsidP="00F226D6">
            <w:pPr>
              <w:suppressAutoHyphens w:val="0"/>
              <w:spacing w:after="0" w:line="240" w:lineRule="auto"/>
              <w:rPr>
                <w:rFonts w:ascii="Times New Roman" w:hAnsi="Times New Roman"/>
                <w:noProof/>
                <w:sz w:val="16"/>
                <w:szCs w:val="16"/>
                <w:lang w:eastAsia="ru-RU"/>
              </w:rPr>
            </w:pPr>
          </w:p>
        </w:tc>
        <w:tc>
          <w:tcPr>
            <w:tcW w:w="1296" w:type="dxa"/>
          </w:tcPr>
          <w:p w14:paraId="222CF69E" w14:textId="77777777" w:rsidR="00F226D6" w:rsidRPr="00404D58" w:rsidRDefault="00F226D6" w:rsidP="00404D58">
            <w:pPr>
              <w:suppressAutoHyphens w:val="0"/>
              <w:spacing w:after="0" w:line="240" w:lineRule="auto"/>
              <w:rPr>
                <w:rFonts w:ascii="Times New Roman" w:hAnsi="Times New Roman"/>
                <w:b/>
                <w:noProof/>
                <w:sz w:val="28"/>
                <w:szCs w:val="28"/>
                <w:lang w:eastAsia="ru-RU"/>
              </w:rPr>
            </w:pPr>
          </w:p>
          <w:p w14:paraId="1A0DE25F" w14:textId="77777777" w:rsidR="00404D58" w:rsidRPr="00404D58" w:rsidRDefault="00404D58" w:rsidP="00404D58">
            <w:pPr>
              <w:pStyle w:val="af2"/>
              <w:numPr>
                <w:ilvl w:val="0"/>
                <w:numId w:val="38"/>
              </w:numPr>
              <w:suppressAutoHyphens w:val="0"/>
              <w:spacing w:after="0" w:line="240" w:lineRule="auto"/>
              <w:rPr>
                <w:rFonts w:ascii="Times New Roman" w:hAnsi="Times New Roman"/>
                <w:b/>
                <w:noProof/>
                <w:sz w:val="28"/>
                <w:szCs w:val="28"/>
                <w:lang w:eastAsia="ru-RU"/>
              </w:rPr>
            </w:pPr>
          </w:p>
        </w:tc>
      </w:tr>
      <w:tr w:rsidR="00F226D6" w14:paraId="783DB14E" w14:textId="21B20A37" w:rsidTr="00D469C0">
        <w:tc>
          <w:tcPr>
            <w:tcW w:w="8188" w:type="dxa"/>
          </w:tcPr>
          <w:p w14:paraId="4286C116" w14:textId="77777777" w:rsidR="001C4C93" w:rsidRPr="001C4C93" w:rsidRDefault="001C4C93" w:rsidP="00F226D6">
            <w:pPr>
              <w:suppressAutoHyphens w:val="0"/>
              <w:spacing w:after="0" w:line="240" w:lineRule="auto"/>
              <w:rPr>
                <w:rFonts w:ascii="Times New Roman" w:hAnsi="Times New Roman"/>
                <w:noProof/>
                <w:sz w:val="16"/>
                <w:szCs w:val="16"/>
                <w:lang w:eastAsia="ru-RU"/>
              </w:rPr>
            </w:pPr>
          </w:p>
          <w:p w14:paraId="5FE5A610" w14:textId="739E29BD" w:rsidR="00F226D6" w:rsidRPr="000A5B09" w:rsidRDefault="00F226D6" w:rsidP="00F226D6">
            <w:pPr>
              <w:suppressAutoHyphens w:val="0"/>
              <w:spacing w:after="0" w:line="240" w:lineRule="auto"/>
              <w:rPr>
                <w:rFonts w:ascii="Times New Roman" w:hAnsi="Times New Roman"/>
                <w:b/>
                <w:noProof/>
                <w:lang w:eastAsia="ru-RU"/>
              </w:rPr>
            </w:pPr>
            <w:r w:rsidRPr="000A5B09">
              <w:rPr>
                <w:rFonts w:ascii="Times New Roman" w:hAnsi="Times New Roman"/>
                <w:b/>
                <w:noProof/>
                <w:lang w:eastAsia="ru-RU"/>
              </w:rPr>
              <w:t>Дополнительное информирование Заказчика о выявленных термоточках</w:t>
            </w:r>
          </w:p>
          <w:p w14:paraId="674482C4" w14:textId="77777777" w:rsidR="00F226D6" w:rsidRPr="00F226D6" w:rsidRDefault="00F226D6" w:rsidP="00F226D6">
            <w:pPr>
              <w:suppressAutoHyphens w:val="0"/>
              <w:spacing w:after="0" w:line="240" w:lineRule="auto"/>
              <w:rPr>
                <w:rFonts w:ascii="Times New Roman" w:hAnsi="Times New Roman"/>
                <w:noProof/>
                <w:lang w:eastAsia="ru-RU"/>
              </w:rPr>
            </w:pPr>
            <w:r w:rsidRPr="00F226D6">
              <w:rPr>
                <w:rFonts w:ascii="Times New Roman" w:hAnsi="Times New Roman"/>
                <w:noProof/>
                <w:lang w:eastAsia="ru-RU"/>
              </w:rPr>
              <w:t>По адресам электронной почты ……………….</w:t>
            </w:r>
          </w:p>
          <w:p w14:paraId="6CB50996" w14:textId="6711ACDE" w:rsidR="00F226D6" w:rsidRPr="001C4C93" w:rsidRDefault="00F226D6" w:rsidP="00F226D6">
            <w:pPr>
              <w:suppressAutoHyphens w:val="0"/>
              <w:spacing w:after="0" w:line="240" w:lineRule="auto"/>
              <w:rPr>
                <w:rFonts w:ascii="Times New Roman" w:hAnsi="Times New Roman"/>
                <w:noProof/>
                <w:sz w:val="16"/>
                <w:szCs w:val="16"/>
                <w:lang w:eastAsia="ru-RU"/>
              </w:rPr>
            </w:pPr>
          </w:p>
        </w:tc>
        <w:tc>
          <w:tcPr>
            <w:tcW w:w="1296" w:type="dxa"/>
          </w:tcPr>
          <w:p w14:paraId="7DDCCF34" w14:textId="77777777" w:rsidR="00F226D6" w:rsidRPr="00404D58" w:rsidRDefault="00F226D6" w:rsidP="00F226D6">
            <w:pPr>
              <w:suppressAutoHyphens w:val="0"/>
              <w:spacing w:after="0" w:line="240" w:lineRule="auto"/>
              <w:rPr>
                <w:rFonts w:ascii="Times New Roman" w:hAnsi="Times New Roman"/>
                <w:noProof/>
                <w:sz w:val="28"/>
                <w:szCs w:val="28"/>
                <w:lang w:eastAsia="ru-RU"/>
              </w:rPr>
            </w:pPr>
          </w:p>
          <w:p w14:paraId="463EA032" w14:textId="77777777" w:rsidR="00404D58" w:rsidRPr="00404D58" w:rsidRDefault="00404D58" w:rsidP="00404D58">
            <w:pPr>
              <w:pStyle w:val="af2"/>
              <w:numPr>
                <w:ilvl w:val="0"/>
                <w:numId w:val="38"/>
              </w:numPr>
              <w:suppressAutoHyphens w:val="0"/>
              <w:spacing w:after="0" w:line="240" w:lineRule="auto"/>
              <w:rPr>
                <w:rFonts w:ascii="Times New Roman" w:hAnsi="Times New Roman"/>
                <w:noProof/>
                <w:sz w:val="28"/>
                <w:szCs w:val="28"/>
                <w:lang w:eastAsia="ru-RU"/>
              </w:rPr>
            </w:pPr>
          </w:p>
        </w:tc>
      </w:tr>
    </w:tbl>
    <w:p w14:paraId="55CD6AB6" w14:textId="77777777" w:rsidR="00595D6C" w:rsidRDefault="00595D6C" w:rsidP="005C109B">
      <w:pPr>
        <w:suppressAutoHyphens w:val="0"/>
        <w:spacing w:after="160" w:line="259" w:lineRule="auto"/>
        <w:rPr>
          <w:noProof/>
          <w:lang w:eastAsia="ru-RU"/>
        </w:rPr>
      </w:pPr>
      <w:bookmarkStart w:id="10" w:name="_GoBack"/>
      <w:bookmarkEnd w:id="10"/>
    </w:p>
    <w:tbl>
      <w:tblPr>
        <w:tblW w:w="0" w:type="auto"/>
        <w:tblInd w:w="-176" w:type="dxa"/>
        <w:tblLayout w:type="fixed"/>
        <w:tblLook w:val="0000" w:firstRow="0" w:lastRow="0" w:firstColumn="0" w:lastColumn="0" w:noHBand="0" w:noVBand="0"/>
      </w:tblPr>
      <w:tblGrid>
        <w:gridCol w:w="5705"/>
        <w:gridCol w:w="4076"/>
      </w:tblGrid>
      <w:tr w:rsidR="005C109B" w:rsidRPr="0065329B" w14:paraId="3E089F6A" w14:textId="77777777" w:rsidTr="00291354">
        <w:tc>
          <w:tcPr>
            <w:tcW w:w="5705" w:type="dxa"/>
            <w:shd w:val="clear" w:color="auto" w:fill="auto"/>
          </w:tcPr>
          <w:p w14:paraId="51D48721" w14:textId="77777777" w:rsidR="0063207A" w:rsidRDefault="0063207A" w:rsidP="00291354">
            <w:pPr>
              <w:spacing w:after="0" w:line="240" w:lineRule="auto"/>
              <w:jc w:val="both"/>
              <w:rPr>
                <w:rFonts w:ascii="Times New Roman" w:eastAsia="Times New Roman" w:hAnsi="Times New Roman"/>
                <w:b/>
                <w:bCs/>
                <w:sz w:val="24"/>
                <w:szCs w:val="24"/>
              </w:rPr>
            </w:pPr>
            <w:r w:rsidRPr="0063207A">
              <w:rPr>
                <w:rFonts w:ascii="Times New Roman" w:eastAsia="Times New Roman" w:hAnsi="Times New Roman"/>
                <w:b/>
                <w:bCs/>
                <w:sz w:val="24"/>
                <w:szCs w:val="24"/>
              </w:rPr>
              <w:t xml:space="preserve">Генеральный директор </w:t>
            </w:r>
          </w:p>
          <w:p w14:paraId="02D5C905" w14:textId="3683D3F6" w:rsidR="005C109B" w:rsidRPr="00785B21" w:rsidRDefault="005C109B" w:rsidP="00291354">
            <w:pPr>
              <w:spacing w:after="0" w:line="240" w:lineRule="auto"/>
              <w:jc w:val="both"/>
              <w:rPr>
                <w:rFonts w:ascii="Times New Roman" w:eastAsia="Times New Roman" w:hAnsi="Times New Roman"/>
                <w:b/>
                <w:bCs/>
                <w:sz w:val="24"/>
                <w:szCs w:val="24"/>
              </w:rPr>
            </w:pPr>
          </w:p>
          <w:p w14:paraId="5E8D7345" w14:textId="77777777" w:rsidR="005C109B" w:rsidRDefault="005C109B" w:rsidP="00291354">
            <w:pPr>
              <w:spacing w:after="0" w:line="240" w:lineRule="auto"/>
              <w:jc w:val="both"/>
              <w:rPr>
                <w:rFonts w:ascii="Times New Roman" w:eastAsia="Times New Roman" w:hAnsi="Times New Roman"/>
                <w:b/>
                <w:bCs/>
                <w:sz w:val="24"/>
                <w:szCs w:val="24"/>
              </w:rPr>
            </w:pPr>
          </w:p>
          <w:p w14:paraId="5F3EBF16" w14:textId="18ADEA2B" w:rsidR="005C109B" w:rsidRPr="00785B21" w:rsidRDefault="005C109B" w:rsidP="00291354">
            <w:pPr>
              <w:spacing w:after="0" w:line="240" w:lineRule="auto"/>
              <w:jc w:val="both"/>
              <w:rPr>
                <w:rFonts w:ascii="Times New Roman" w:eastAsia="Times New Roman" w:hAnsi="Times New Roman"/>
                <w:b/>
                <w:bCs/>
                <w:sz w:val="24"/>
                <w:szCs w:val="24"/>
              </w:rPr>
            </w:pPr>
            <w:r w:rsidRPr="00785B21">
              <w:rPr>
                <w:rFonts w:ascii="Times New Roman" w:eastAsia="Times New Roman" w:hAnsi="Times New Roman"/>
                <w:b/>
                <w:bCs/>
                <w:sz w:val="24"/>
                <w:szCs w:val="24"/>
              </w:rPr>
              <w:t>______________</w:t>
            </w:r>
            <w:r>
              <w:rPr>
                <w:rFonts w:ascii="Times New Roman" w:eastAsia="Times New Roman" w:hAnsi="Times New Roman"/>
                <w:b/>
                <w:bCs/>
                <w:sz w:val="24"/>
                <w:szCs w:val="24"/>
              </w:rPr>
              <w:t>_</w:t>
            </w:r>
            <w:r w:rsidRPr="00785B21">
              <w:rPr>
                <w:rFonts w:ascii="Times New Roman" w:eastAsia="Times New Roman" w:hAnsi="Times New Roman"/>
                <w:b/>
                <w:bCs/>
                <w:sz w:val="24"/>
                <w:szCs w:val="24"/>
              </w:rPr>
              <w:t xml:space="preserve"> </w:t>
            </w:r>
            <w:sdt>
              <w:sdtPr>
                <w:rPr>
                  <w:rFonts w:ascii="Times New Roman" w:eastAsia="Times New Roman" w:hAnsi="Times New Roman"/>
                  <w:b/>
                  <w:bCs/>
                  <w:sz w:val="24"/>
                  <w:szCs w:val="24"/>
                </w:rPr>
                <w:alias w:val="ФИО руководителя"/>
                <w:tag w:val="ФИО руководителя"/>
                <w:id w:val="-1452554803"/>
                <w:placeholder>
                  <w:docPart w:val="6884CE73654A4DDB97213A566C7B3393"/>
                </w:placeholder>
                <w:text/>
              </w:sdtPr>
              <w:sdtEndPr/>
              <w:sdtContent>
                <w:r w:rsidR="0063207A" w:rsidRPr="0063207A">
                  <w:rPr>
                    <w:rFonts w:ascii="Times New Roman" w:eastAsia="Times New Roman" w:hAnsi="Times New Roman"/>
                    <w:b/>
                    <w:bCs/>
                    <w:sz w:val="24"/>
                    <w:szCs w:val="24"/>
                  </w:rPr>
                  <w:t>.</w:t>
                </w:r>
              </w:sdtContent>
            </w:sdt>
          </w:p>
          <w:p w14:paraId="0535A7DB" w14:textId="77777777" w:rsidR="005C109B" w:rsidRPr="00785B21" w:rsidRDefault="005C109B" w:rsidP="00291354">
            <w:pPr>
              <w:spacing w:after="0" w:line="240" w:lineRule="auto"/>
              <w:jc w:val="both"/>
              <w:rPr>
                <w:rFonts w:ascii="Times New Roman" w:eastAsia="Times New Roman" w:hAnsi="Times New Roman"/>
                <w:b/>
                <w:bCs/>
                <w:sz w:val="24"/>
                <w:szCs w:val="24"/>
              </w:rPr>
            </w:pPr>
            <w:proofErr w:type="spellStart"/>
            <w:r w:rsidRPr="00785B21">
              <w:rPr>
                <w:rFonts w:ascii="Times New Roman" w:eastAsia="Times New Roman" w:hAnsi="Times New Roman"/>
                <w:b/>
                <w:bCs/>
                <w:sz w:val="24"/>
                <w:szCs w:val="24"/>
              </w:rPr>
              <w:t>м.п</w:t>
            </w:r>
            <w:proofErr w:type="spellEnd"/>
            <w:r w:rsidRPr="00785B21">
              <w:rPr>
                <w:rFonts w:ascii="Times New Roman" w:eastAsia="Times New Roman" w:hAnsi="Times New Roman"/>
                <w:b/>
                <w:bCs/>
                <w:sz w:val="24"/>
                <w:szCs w:val="24"/>
              </w:rPr>
              <w:t>.</w:t>
            </w:r>
          </w:p>
        </w:tc>
        <w:tc>
          <w:tcPr>
            <w:tcW w:w="4076" w:type="dxa"/>
            <w:shd w:val="clear" w:color="auto" w:fill="auto"/>
          </w:tcPr>
          <w:p w14:paraId="76752F82" w14:textId="77777777" w:rsidR="005C109B" w:rsidRPr="0065329B" w:rsidRDefault="005C109B" w:rsidP="00291354">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Генеральный</w:t>
            </w:r>
            <w:r w:rsidRPr="0065329B">
              <w:rPr>
                <w:rFonts w:ascii="Times New Roman" w:eastAsia="Times New Roman" w:hAnsi="Times New Roman"/>
                <w:b/>
                <w:bCs/>
                <w:sz w:val="24"/>
                <w:szCs w:val="24"/>
              </w:rPr>
              <w:t xml:space="preserve"> директор</w:t>
            </w:r>
          </w:p>
          <w:p w14:paraId="08AC7BDA" w14:textId="77777777" w:rsidR="005C109B" w:rsidRDefault="005C109B" w:rsidP="00291354">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ООО ИТЦ «СКАНЭКС»</w:t>
            </w:r>
          </w:p>
          <w:p w14:paraId="5C1803C7" w14:textId="77777777" w:rsidR="005C109B" w:rsidRDefault="005C109B" w:rsidP="00291354">
            <w:pPr>
              <w:spacing w:after="0" w:line="240" w:lineRule="auto"/>
              <w:jc w:val="both"/>
              <w:rPr>
                <w:rFonts w:ascii="Times New Roman" w:eastAsia="Times New Roman" w:hAnsi="Times New Roman"/>
                <w:b/>
                <w:bCs/>
                <w:sz w:val="24"/>
                <w:szCs w:val="24"/>
              </w:rPr>
            </w:pPr>
          </w:p>
          <w:p w14:paraId="19D4AB5B" w14:textId="2D50CDA2" w:rsidR="005C109B" w:rsidRPr="0065329B" w:rsidRDefault="005C109B" w:rsidP="00291354">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_______________</w:t>
            </w:r>
            <w:r w:rsidRPr="0065329B">
              <w:rPr>
                <w:rFonts w:ascii="Times New Roman" w:eastAsia="Times New Roman" w:hAnsi="Times New Roman"/>
                <w:b/>
                <w:bCs/>
                <w:sz w:val="24"/>
                <w:szCs w:val="24"/>
              </w:rPr>
              <w:t xml:space="preserve"> </w:t>
            </w:r>
            <w:proofErr w:type="spellStart"/>
            <w:r w:rsidRPr="0065329B">
              <w:rPr>
                <w:rFonts w:ascii="Times New Roman" w:eastAsia="Times New Roman" w:hAnsi="Times New Roman"/>
                <w:b/>
                <w:bCs/>
                <w:sz w:val="24"/>
                <w:szCs w:val="24"/>
              </w:rPr>
              <w:t>Бибаева</w:t>
            </w:r>
            <w:proofErr w:type="spellEnd"/>
            <w:r w:rsidRPr="0065329B">
              <w:rPr>
                <w:rFonts w:ascii="Times New Roman" w:eastAsia="Times New Roman" w:hAnsi="Times New Roman"/>
                <w:b/>
                <w:bCs/>
                <w:sz w:val="24"/>
                <w:szCs w:val="24"/>
              </w:rPr>
              <w:t xml:space="preserve"> </w:t>
            </w:r>
            <w:r w:rsidR="0063207A" w:rsidRPr="0065329B">
              <w:rPr>
                <w:rFonts w:ascii="Times New Roman" w:eastAsia="Times New Roman" w:hAnsi="Times New Roman"/>
                <w:b/>
                <w:bCs/>
                <w:sz w:val="24"/>
                <w:szCs w:val="24"/>
              </w:rPr>
              <w:t>А.А.</w:t>
            </w:r>
          </w:p>
          <w:p w14:paraId="0EBE8533" w14:textId="77777777" w:rsidR="005C109B" w:rsidRPr="0065329B" w:rsidRDefault="005C109B" w:rsidP="00291354">
            <w:pPr>
              <w:spacing w:after="0" w:line="240" w:lineRule="auto"/>
              <w:jc w:val="both"/>
              <w:rPr>
                <w:rFonts w:ascii="Times New Roman" w:hAnsi="Times New Roman"/>
                <w:color w:val="000000"/>
                <w:sz w:val="24"/>
                <w:szCs w:val="24"/>
              </w:rPr>
            </w:pPr>
            <w:proofErr w:type="spellStart"/>
            <w:r w:rsidRPr="0065329B">
              <w:rPr>
                <w:rFonts w:ascii="Times New Roman" w:eastAsia="Times New Roman" w:hAnsi="Times New Roman"/>
                <w:b/>
                <w:bCs/>
                <w:sz w:val="24"/>
                <w:szCs w:val="24"/>
              </w:rPr>
              <w:t>м.п</w:t>
            </w:r>
            <w:proofErr w:type="spellEnd"/>
            <w:r w:rsidRPr="0065329B">
              <w:rPr>
                <w:rFonts w:ascii="Times New Roman" w:eastAsia="Times New Roman" w:hAnsi="Times New Roman"/>
                <w:b/>
                <w:bCs/>
                <w:sz w:val="24"/>
                <w:szCs w:val="24"/>
              </w:rPr>
              <w:t>.</w:t>
            </w:r>
          </w:p>
        </w:tc>
      </w:tr>
    </w:tbl>
    <w:p w14:paraId="5CC0CD57" w14:textId="77777777" w:rsidR="005C109B" w:rsidRPr="00F9482A" w:rsidRDefault="005C109B">
      <w:pPr>
        <w:spacing w:after="0" w:line="240" w:lineRule="auto"/>
      </w:pPr>
    </w:p>
    <w:sectPr w:rsidR="005C109B" w:rsidRPr="00F9482A" w:rsidSect="006313BB">
      <w:pgSz w:w="11906" w:h="16838"/>
      <w:pgMar w:top="709"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8"/>
    <w:lvl w:ilvl="0">
      <w:start w:val="4"/>
      <w:numFmt w:val="decimal"/>
      <w:lvlText w:val="%1."/>
      <w:lvlJc w:val="left"/>
      <w:pPr>
        <w:tabs>
          <w:tab w:val="num" w:pos="0"/>
        </w:tabs>
        <w:ind w:left="1071" w:hanging="360"/>
      </w:pPr>
    </w:lvl>
    <w:lvl w:ilvl="1">
      <w:start w:val="3"/>
      <w:numFmt w:val="decimal"/>
      <w:lvlText w:val="%1.%2."/>
      <w:lvlJc w:val="left"/>
      <w:pPr>
        <w:tabs>
          <w:tab w:val="num" w:pos="0"/>
        </w:tabs>
        <w:ind w:left="1071" w:hanging="360"/>
      </w:pPr>
    </w:lvl>
    <w:lvl w:ilvl="2">
      <w:start w:val="1"/>
      <w:numFmt w:val="decimal"/>
      <w:lvlText w:val="%1.%2.%3."/>
      <w:lvlJc w:val="left"/>
      <w:pPr>
        <w:tabs>
          <w:tab w:val="num" w:pos="0"/>
        </w:tabs>
        <w:ind w:left="1431" w:hanging="720"/>
      </w:pPr>
    </w:lvl>
    <w:lvl w:ilvl="3">
      <w:start w:val="1"/>
      <w:numFmt w:val="decimal"/>
      <w:lvlText w:val="%1.%2.%3.%4."/>
      <w:lvlJc w:val="left"/>
      <w:pPr>
        <w:tabs>
          <w:tab w:val="num" w:pos="0"/>
        </w:tabs>
        <w:ind w:left="1431" w:hanging="720"/>
      </w:pPr>
    </w:lvl>
    <w:lvl w:ilvl="4">
      <w:start w:val="1"/>
      <w:numFmt w:val="decimal"/>
      <w:lvlText w:val="%1.%2.%3.%4.%5."/>
      <w:lvlJc w:val="left"/>
      <w:pPr>
        <w:tabs>
          <w:tab w:val="num" w:pos="0"/>
        </w:tabs>
        <w:ind w:left="1791" w:hanging="1080"/>
      </w:pPr>
    </w:lvl>
    <w:lvl w:ilvl="5">
      <w:start w:val="1"/>
      <w:numFmt w:val="decimal"/>
      <w:lvlText w:val="%1.%2.%3.%4.%5.%6."/>
      <w:lvlJc w:val="left"/>
      <w:pPr>
        <w:tabs>
          <w:tab w:val="num" w:pos="0"/>
        </w:tabs>
        <w:ind w:left="1791" w:hanging="1080"/>
      </w:pPr>
    </w:lvl>
    <w:lvl w:ilvl="6">
      <w:start w:val="1"/>
      <w:numFmt w:val="decimal"/>
      <w:lvlText w:val="%1.%2.%3.%4.%5.%6.%7."/>
      <w:lvlJc w:val="left"/>
      <w:pPr>
        <w:tabs>
          <w:tab w:val="num" w:pos="0"/>
        </w:tabs>
        <w:ind w:left="2151" w:hanging="1440"/>
      </w:pPr>
    </w:lvl>
    <w:lvl w:ilvl="7">
      <w:start w:val="1"/>
      <w:numFmt w:val="decimal"/>
      <w:lvlText w:val="%1.%2.%3.%4.%5.%6.%7.%8."/>
      <w:lvlJc w:val="left"/>
      <w:pPr>
        <w:tabs>
          <w:tab w:val="num" w:pos="0"/>
        </w:tabs>
        <w:ind w:left="2151" w:hanging="1440"/>
      </w:pPr>
    </w:lvl>
    <w:lvl w:ilvl="8">
      <w:start w:val="1"/>
      <w:numFmt w:val="decimal"/>
      <w:lvlText w:val="%1.%2.%3.%4.%5.%6.%7.%8.%9."/>
      <w:lvlJc w:val="left"/>
      <w:pPr>
        <w:tabs>
          <w:tab w:val="num" w:pos="0"/>
        </w:tabs>
        <w:ind w:left="2511" w:hanging="1800"/>
      </w:pPr>
    </w:lvl>
  </w:abstractNum>
  <w:abstractNum w:abstractNumId="1">
    <w:nsid w:val="00000002"/>
    <w:multiLevelType w:val="multilevel"/>
    <w:tmpl w:val="00000002"/>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19"/>
    <w:lvl w:ilvl="0">
      <w:start w:val="1"/>
      <w:numFmt w:val="decimal"/>
      <w:lvlText w:val="%1."/>
      <w:lvlJc w:val="left"/>
      <w:pPr>
        <w:tabs>
          <w:tab w:val="num" w:pos="0"/>
        </w:tabs>
        <w:ind w:left="786"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4DB7572"/>
    <w:multiLevelType w:val="multilevel"/>
    <w:tmpl w:val="CC127AA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561FC3"/>
    <w:multiLevelType w:val="multilevel"/>
    <w:tmpl w:val="7EA60B48"/>
    <w:lvl w:ilvl="0">
      <w:start w:val="1"/>
      <w:numFmt w:val="decimal"/>
      <w:lvlText w:val="%1."/>
      <w:lvlJc w:val="left"/>
      <w:pPr>
        <w:ind w:left="1260" w:firstLine="2160"/>
      </w:pPr>
      <w:rPr>
        <w:b/>
        <w:vertAlign w:val="baseline"/>
      </w:rPr>
    </w:lvl>
    <w:lvl w:ilvl="1">
      <w:start w:val="1"/>
      <w:numFmt w:val="decimal"/>
      <w:lvlText w:val="%2."/>
      <w:lvlJc w:val="left"/>
      <w:pPr>
        <w:ind w:left="1205" w:firstLine="1915"/>
      </w:pPr>
      <w:rPr>
        <w:b/>
        <w:i w:val="0"/>
        <w:sz w:val="24"/>
        <w:szCs w:val="24"/>
        <w:vertAlign w:val="baseline"/>
      </w:rPr>
    </w:lvl>
    <w:lvl w:ilvl="2">
      <w:start w:val="1"/>
      <w:numFmt w:val="bullet"/>
      <w:lvlText w:val="●"/>
      <w:lvlJc w:val="left"/>
      <w:pPr>
        <w:ind w:left="1620" w:firstLine="2520"/>
      </w:pPr>
      <w:rPr>
        <w:rFonts w:ascii="Arial" w:eastAsia="Arial" w:hAnsi="Arial" w:cs="Arial"/>
        <w:b w:val="0"/>
        <w:vertAlign w:val="baseline"/>
      </w:rPr>
    </w:lvl>
    <w:lvl w:ilvl="3">
      <w:start w:val="1"/>
      <w:numFmt w:val="decimal"/>
      <w:lvlText w:val="%1.%2.●.%4."/>
      <w:lvlJc w:val="left"/>
      <w:pPr>
        <w:ind w:left="1620" w:firstLine="2520"/>
      </w:pPr>
      <w:rPr>
        <w:b w:val="0"/>
        <w:vertAlign w:val="baseline"/>
      </w:rPr>
    </w:lvl>
    <w:lvl w:ilvl="4">
      <w:start w:val="1"/>
      <w:numFmt w:val="decimal"/>
      <w:lvlText w:val="%1.%2.●.%4.%5."/>
      <w:lvlJc w:val="left"/>
      <w:pPr>
        <w:ind w:left="1980" w:firstLine="2880"/>
      </w:pPr>
      <w:rPr>
        <w:b w:val="0"/>
        <w:vertAlign w:val="baseline"/>
      </w:rPr>
    </w:lvl>
    <w:lvl w:ilvl="5">
      <w:start w:val="1"/>
      <w:numFmt w:val="decimal"/>
      <w:lvlText w:val="%1.%2.●.%4.%5.%6."/>
      <w:lvlJc w:val="left"/>
      <w:pPr>
        <w:ind w:left="1980" w:firstLine="2880"/>
      </w:pPr>
      <w:rPr>
        <w:b w:val="0"/>
        <w:vertAlign w:val="baseline"/>
      </w:rPr>
    </w:lvl>
    <w:lvl w:ilvl="6">
      <w:start w:val="1"/>
      <w:numFmt w:val="decimal"/>
      <w:lvlText w:val="%1.%2.●.%4.%5.%6.%7."/>
      <w:lvlJc w:val="left"/>
      <w:pPr>
        <w:ind w:left="2340" w:firstLine="3240"/>
      </w:pPr>
      <w:rPr>
        <w:b w:val="0"/>
        <w:vertAlign w:val="baseline"/>
      </w:rPr>
    </w:lvl>
    <w:lvl w:ilvl="7">
      <w:start w:val="1"/>
      <w:numFmt w:val="decimal"/>
      <w:lvlText w:val="%1.%2.●.%4.%5.%6.%7.%8."/>
      <w:lvlJc w:val="left"/>
      <w:pPr>
        <w:ind w:left="2340" w:firstLine="3240"/>
      </w:pPr>
      <w:rPr>
        <w:b w:val="0"/>
        <w:vertAlign w:val="baseline"/>
      </w:rPr>
    </w:lvl>
    <w:lvl w:ilvl="8">
      <w:start w:val="1"/>
      <w:numFmt w:val="decimal"/>
      <w:lvlText w:val="%1.%2.●.%4.%5.%6.%7.%8.%9."/>
      <w:lvlJc w:val="left"/>
      <w:pPr>
        <w:ind w:left="2700" w:firstLine="3600"/>
      </w:pPr>
      <w:rPr>
        <w:b w:val="0"/>
        <w:vertAlign w:val="baseline"/>
      </w:rPr>
    </w:lvl>
  </w:abstractNum>
  <w:abstractNum w:abstractNumId="6">
    <w:nsid w:val="0F3226B4"/>
    <w:multiLevelType w:val="multilevel"/>
    <w:tmpl w:val="FAF092C6"/>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7">
    <w:nsid w:val="11550CEA"/>
    <w:multiLevelType w:val="hybridMultilevel"/>
    <w:tmpl w:val="3794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D767F"/>
    <w:multiLevelType w:val="hybridMultilevel"/>
    <w:tmpl w:val="5B22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47AD3"/>
    <w:multiLevelType w:val="multilevel"/>
    <w:tmpl w:val="CBD2A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2D5FF2"/>
    <w:multiLevelType w:val="multilevel"/>
    <w:tmpl w:val="751E6A76"/>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146" w:hanging="72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506" w:hanging="1080"/>
      </w:pPr>
      <w:rPr>
        <w:rFonts w:eastAsia="Times New Roman" w:hint="default"/>
      </w:rPr>
    </w:lvl>
    <w:lvl w:ilvl="6">
      <w:start w:val="1"/>
      <w:numFmt w:val="decimal"/>
      <w:isLgl/>
      <w:lvlText w:val="%1.%2.%3.%4.%5.%6.%7."/>
      <w:lvlJc w:val="left"/>
      <w:pPr>
        <w:ind w:left="1866" w:hanging="1440"/>
      </w:pPr>
      <w:rPr>
        <w:rFonts w:eastAsia="Times New Roman" w:hint="default"/>
      </w:rPr>
    </w:lvl>
    <w:lvl w:ilvl="7">
      <w:start w:val="1"/>
      <w:numFmt w:val="decimal"/>
      <w:isLgl/>
      <w:lvlText w:val="%1.%2.%3.%4.%5.%6.%7.%8."/>
      <w:lvlJc w:val="left"/>
      <w:pPr>
        <w:ind w:left="1866" w:hanging="1440"/>
      </w:pPr>
      <w:rPr>
        <w:rFonts w:eastAsia="Times New Roman" w:hint="default"/>
      </w:rPr>
    </w:lvl>
    <w:lvl w:ilvl="8">
      <w:start w:val="1"/>
      <w:numFmt w:val="decimal"/>
      <w:isLgl/>
      <w:lvlText w:val="%1.%2.%3.%4.%5.%6.%7.%8.%9."/>
      <w:lvlJc w:val="left"/>
      <w:pPr>
        <w:ind w:left="2226" w:hanging="1800"/>
      </w:pPr>
      <w:rPr>
        <w:rFonts w:eastAsia="Times New Roman" w:hint="default"/>
      </w:rPr>
    </w:lvl>
  </w:abstractNum>
  <w:abstractNum w:abstractNumId="11">
    <w:nsid w:val="216600B7"/>
    <w:multiLevelType w:val="hybridMultilevel"/>
    <w:tmpl w:val="11DC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E2CA3"/>
    <w:multiLevelType w:val="multilevel"/>
    <w:tmpl w:val="00000003"/>
    <w:lvl w:ilvl="0">
      <w:start w:val="1"/>
      <w:numFmt w:val="decimal"/>
      <w:lvlText w:val="%1."/>
      <w:lvlJc w:val="left"/>
      <w:pPr>
        <w:tabs>
          <w:tab w:val="num" w:pos="0"/>
        </w:tabs>
        <w:ind w:left="786"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3">
    <w:nsid w:val="264A0D6C"/>
    <w:multiLevelType w:val="multilevel"/>
    <w:tmpl w:val="4C106316"/>
    <w:lvl w:ilvl="0">
      <w:start w:val="1"/>
      <w:numFmt w:val="bullet"/>
      <w:lvlText w:val="●"/>
      <w:lvlJc w:val="left"/>
      <w:pPr>
        <w:ind w:left="1288" w:firstLine="928"/>
      </w:pPr>
      <w:rPr>
        <w:rFonts w:ascii="Arial" w:eastAsia="Arial" w:hAnsi="Arial" w:cs="Arial"/>
      </w:rPr>
    </w:lvl>
    <w:lvl w:ilvl="1">
      <w:start w:val="1"/>
      <w:numFmt w:val="bullet"/>
      <w:lvlText w:val="o"/>
      <w:lvlJc w:val="left"/>
      <w:pPr>
        <w:ind w:left="2008" w:firstLine="1648"/>
      </w:pPr>
      <w:rPr>
        <w:rFonts w:ascii="Arial" w:eastAsia="Arial" w:hAnsi="Arial" w:cs="Arial"/>
      </w:rPr>
    </w:lvl>
    <w:lvl w:ilvl="2">
      <w:start w:val="1"/>
      <w:numFmt w:val="bullet"/>
      <w:lvlText w:val="▪"/>
      <w:lvlJc w:val="left"/>
      <w:pPr>
        <w:ind w:left="2728" w:firstLine="2368"/>
      </w:pPr>
      <w:rPr>
        <w:rFonts w:ascii="Arial" w:eastAsia="Arial" w:hAnsi="Arial" w:cs="Arial"/>
      </w:rPr>
    </w:lvl>
    <w:lvl w:ilvl="3">
      <w:start w:val="1"/>
      <w:numFmt w:val="bullet"/>
      <w:lvlText w:val="●"/>
      <w:lvlJc w:val="left"/>
      <w:pPr>
        <w:ind w:left="3448" w:firstLine="3088"/>
      </w:pPr>
      <w:rPr>
        <w:rFonts w:ascii="Arial" w:eastAsia="Arial" w:hAnsi="Arial" w:cs="Arial"/>
      </w:rPr>
    </w:lvl>
    <w:lvl w:ilvl="4">
      <w:start w:val="1"/>
      <w:numFmt w:val="bullet"/>
      <w:lvlText w:val="o"/>
      <w:lvlJc w:val="left"/>
      <w:pPr>
        <w:ind w:left="4168" w:firstLine="3808"/>
      </w:pPr>
      <w:rPr>
        <w:rFonts w:ascii="Arial" w:eastAsia="Arial" w:hAnsi="Arial" w:cs="Arial"/>
      </w:rPr>
    </w:lvl>
    <w:lvl w:ilvl="5">
      <w:start w:val="1"/>
      <w:numFmt w:val="bullet"/>
      <w:lvlText w:val="▪"/>
      <w:lvlJc w:val="left"/>
      <w:pPr>
        <w:ind w:left="4888" w:firstLine="4528"/>
      </w:pPr>
      <w:rPr>
        <w:rFonts w:ascii="Arial" w:eastAsia="Arial" w:hAnsi="Arial" w:cs="Arial"/>
      </w:rPr>
    </w:lvl>
    <w:lvl w:ilvl="6">
      <w:start w:val="1"/>
      <w:numFmt w:val="bullet"/>
      <w:lvlText w:val="●"/>
      <w:lvlJc w:val="left"/>
      <w:pPr>
        <w:ind w:left="5608" w:firstLine="5248"/>
      </w:pPr>
      <w:rPr>
        <w:rFonts w:ascii="Arial" w:eastAsia="Arial" w:hAnsi="Arial" w:cs="Arial"/>
      </w:rPr>
    </w:lvl>
    <w:lvl w:ilvl="7">
      <w:start w:val="1"/>
      <w:numFmt w:val="bullet"/>
      <w:lvlText w:val="o"/>
      <w:lvlJc w:val="left"/>
      <w:pPr>
        <w:ind w:left="6328" w:firstLine="5968"/>
      </w:pPr>
      <w:rPr>
        <w:rFonts w:ascii="Arial" w:eastAsia="Arial" w:hAnsi="Arial" w:cs="Arial"/>
      </w:rPr>
    </w:lvl>
    <w:lvl w:ilvl="8">
      <w:start w:val="1"/>
      <w:numFmt w:val="bullet"/>
      <w:lvlText w:val="▪"/>
      <w:lvlJc w:val="left"/>
      <w:pPr>
        <w:ind w:left="7048" w:firstLine="6688"/>
      </w:pPr>
      <w:rPr>
        <w:rFonts w:ascii="Arial" w:eastAsia="Arial" w:hAnsi="Arial" w:cs="Arial"/>
      </w:rPr>
    </w:lvl>
  </w:abstractNum>
  <w:abstractNum w:abstractNumId="14">
    <w:nsid w:val="2E7567BD"/>
    <w:multiLevelType w:val="hybridMultilevel"/>
    <w:tmpl w:val="DBA62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ED1221"/>
    <w:multiLevelType w:val="multilevel"/>
    <w:tmpl w:val="579EC6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CB58B1"/>
    <w:multiLevelType w:val="multilevel"/>
    <w:tmpl w:val="7528D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5FA7AF2"/>
    <w:multiLevelType w:val="multilevel"/>
    <w:tmpl w:val="C766148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nsid w:val="37115276"/>
    <w:multiLevelType w:val="multilevel"/>
    <w:tmpl w:val="C83AFD0E"/>
    <w:lvl w:ilvl="0">
      <w:start w:val="1"/>
      <w:numFmt w:val="decimal"/>
      <w:pStyle w:val="SC"/>
      <w:lvlText w:val="%1."/>
      <w:lvlJc w:val="center"/>
      <w:pPr>
        <w:ind w:left="114" w:firstLine="17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4"/>
        </w:tabs>
        <w:ind w:left="574" w:hanging="578"/>
      </w:pPr>
      <w:rPr>
        <w:rFonts w:ascii="Times New Roman" w:hAnsi="Times New Roman" w:hint="default"/>
        <w:b/>
        <w:i w:val="0"/>
        <w:caps/>
        <w:color w:val="000000" w:themeColor="text1"/>
        <w:sz w:val="24"/>
      </w:rPr>
    </w:lvl>
    <w:lvl w:ilvl="2">
      <w:start w:val="1"/>
      <w:numFmt w:val="decimal"/>
      <w:lvlText w:val="%1.%2.%3"/>
      <w:lvlJc w:val="left"/>
      <w:pPr>
        <w:tabs>
          <w:tab w:val="num" w:pos="716"/>
        </w:tabs>
        <w:ind w:left="1076" w:hanging="1080"/>
      </w:pPr>
      <w:rPr>
        <w:rFonts w:ascii="Arial" w:hAnsi="Arial" w:hint="default"/>
        <w:b/>
        <w:i/>
        <w:caps/>
        <w:color w:val="000000" w:themeColor="text1"/>
        <w:sz w:val="20"/>
      </w:rPr>
    </w:lvl>
    <w:lvl w:ilvl="3">
      <w:start w:val="1"/>
      <w:numFmt w:val="decimal"/>
      <w:lvlText w:val="%1.%2.%3.%4"/>
      <w:lvlJc w:val="left"/>
      <w:pPr>
        <w:tabs>
          <w:tab w:val="num" w:pos="858"/>
        </w:tabs>
        <w:ind w:left="858" w:hanging="862"/>
      </w:pPr>
      <w:rPr>
        <w:rFonts w:ascii="Arial" w:hAnsi="Arial" w:hint="default"/>
        <w:b w:val="0"/>
        <w:i/>
        <w:caps w:val="0"/>
        <w:sz w:val="20"/>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2516" w:hanging="360"/>
      </w:pPr>
      <w:rPr>
        <w:rFonts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19">
    <w:nsid w:val="3A77245F"/>
    <w:multiLevelType w:val="hybridMultilevel"/>
    <w:tmpl w:val="12825950"/>
    <w:lvl w:ilvl="0" w:tplc="6A02265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B0A71FB"/>
    <w:multiLevelType w:val="hybridMultilevel"/>
    <w:tmpl w:val="4364E54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662D28"/>
    <w:multiLevelType w:val="multilevel"/>
    <w:tmpl w:val="1E782E4E"/>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2">
    <w:nsid w:val="53563F67"/>
    <w:multiLevelType w:val="hybridMultilevel"/>
    <w:tmpl w:val="4566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6566C"/>
    <w:multiLevelType w:val="multilevel"/>
    <w:tmpl w:val="68E8E3E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4">
    <w:nsid w:val="54504C14"/>
    <w:multiLevelType w:val="multilevel"/>
    <w:tmpl w:val="CBD2A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485BA6"/>
    <w:multiLevelType w:val="multilevel"/>
    <w:tmpl w:val="61D46F7C"/>
    <w:lvl w:ilvl="0">
      <w:start w:val="1"/>
      <w:numFmt w:val="decimal"/>
      <w:lvlText w:val="%1."/>
      <w:lvlJc w:val="left"/>
      <w:pPr>
        <w:ind w:left="1065" w:hanging="1065"/>
      </w:pPr>
      <w:rPr>
        <w:rFonts w:hint="default"/>
      </w:rPr>
    </w:lvl>
    <w:lvl w:ilvl="1">
      <w:start w:val="1"/>
      <w:numFmt w:val="decimal"/>
      <w:lvlText w:val="%1.%2."/>
      <w:lvlJc w:val="left"/>
      <w:pPr>
        <w:ind w:left="1689" w:hanging="1065"/>
      </w:pPr>
      <w:rPr>
        <w:rFonts w:hint="default"/>
      </w:rPr>
    </w:lvl>
    <w:lvl w:ilvl="2">
      <w:start w:val="1"/>
      <w:numFmt w:val="decimal"/>
      <w:lvlText w:val="%1.%2.%3."/>
      <w:lvlJc w:val="left"/>
      <w:pPr>
        <w:ind w:left="2313" w:hanging="1065"/>
      </w:pPr>
      <w:rPr>
        <w:rFonts w:hint="default"/>
      </w:rPr>
    </w:lvl>
    <w:lvl w:ilvl="3">
      <w:start w:val="1"/>
      <w:numFmt w:val="decimal"/>
      <w:lvlText w:val="%1.%2.%3.%4."/>
      <w:lvlJc w:val="left"/>
      <w:pPr>
        <w:ind w:left="2937" w:hanging="1065"/>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26">
    <w:nsid w:val="57EE1C10"/>
    <w:multiLevelType w:val="hybridMultilevel"/>
    <w:tmpl w:val="9012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B74371"/>
    <w:multiLevelType w:val="hybridMultilevel"/>
    <w:tmpl w:val="7E54D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44D85"/>
    <w:multiLevelType w:val="hybridMultilevel"/>
    <w:tmpl w:val="4328A1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62F407D2"/>
    <w:multiLevelType w:val="hybridMultilevel"/>
    <w:tmpl w:val="6EAC2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D550FF"/>
    <w:multiLevelType w:val="multilevel"/>
    <w:tmpl w:val="F894E5A2"/>
    <w:lvl w:ilvl="0">
      <w:start w:val="1"/>
      <w:numFmt w:val="bullet"/>
      <w:lvlText w:val="●"/>
      <w:lvlJc w:val="left"/>
      <w:pPr>
        <w:ind w:left="780" w:firstLine="1200"/>
      </w:pPr>
      <w:rPr>
        <w:rFonts w:ascii="Arial" w:eastAsia="Arial" w:hAnsi="Arial" w:cs="Arial"/>
        <w:vertAlign w:val="baseline"/>
      </w:rPr>
    </w:lvl>
    <w:lvl w:ilvl="1">
      <w:start w:val="1"/>
      <w:numFmt w:val="bullet"/>
      <w:lvlText w:val="o"/>
      <w:lvlJc w:val="left"/>
      <w:pPr>
        <w:ind w:left="1500" w:firstLine="2640"/>
      </w:pPr>
      <w:rPr>
        <w:rFonts w:ascii="Arial" w:eastAsia="Arial" w:hAnsi="Arial" w:cs="Arial"/>
        <w:vertAlign w:val="baseline"/>
      </w:rPr>
    </w:lvl>
    <w:lvl w:ilvl="2">
      <w:start w:val="1"/>
      <w:numFmt w:val="bullet"/>
      <w:lvlText w:val="▪"/>
      <w:lvlJc w:val="left"/>
      <w:pPr>
        <w:ind w:left="2220" w:firstLine="4080"/>
      </w:pPr>
      <w:rPr>
        <w:rFonts w:ascii="Arial" w:eastAsia="Arial" w:hAnsi="Arial" w:cs="Arial"/>
        <w:vertAlign w:val="baseline"/>
      </w:rPr>
    </w:lvl>
    <w:lvl w:ilvl="3">
      <w:start w:val="1"/>
      <w:numFmt w:val="bullet"/>
      <w:lvlText w:val="●"/>
      <w:lvlJc w:val="left"/>
      <w:pPr>
        <w:ind w:left="2940" w:firstLine="5520"/>
      </w:pPr>
      <w:rPr>
        <w:rFonts w:ascii="Arial" w:eastAsia="Arial" w:hAnsi="Arial" w:cs="Arial"/>
        <w:vertAlign w:val="baseline"/>
      </w:rPr>
    </w:lvl>
    <w:lvl w:ilvl="4">
      <w:start w:val="1"/>
      <w:numFmt w:val="bullet"/>
      <w:lvlText w:val="o"/>
      <w:lvlJc w:val="left"/>
      <w:pPr>
        <w:ind w:left="3660" w:firstLine="6960"/>
      </w:pPr>
      <w:rPr>
        <w:rFonts w:ascii="Arial" w:eastAsia="Arial" w:hAnsi="Arial" w:cs="Arial"/>
        <w:vertAlign w:val="baseline"/>
      </w:rPr>
    </w:lvl>
    <w:lvl w:ilvl="5">
      <w:start w:val="1"/>
      <w:numFmt w:val="bullet"/>
      <w:lvlText w:val="▪"/>
      <w:lvlJc w:val="left"/>
      <w:pPr>
        <w:ind w:left="4380" w:firstLine="8400"/>
      </w:pPr>
      <w:rPr>
        <w:rFonts w:ascii="Arial" w:eastAsia="Arial" w:hAnsi="Arial" w:cs="Arial"/>
        <w:vertAlign w:val="baseline"/>
      </w:rPr>
    </w:lvl>
    <w:lvl w:ilvl="6">
      <w:start w:val="1"/>
      <w:numFmt w:val="bullet"/>
      <w:lvlText w:val="●"/>
      <w:lvlJc w:val="left"/>
      <w:pPr>
        <w:ind w:left="5100" w:firstLine="9840"/>
      </w:pPr>
      <w:rPr>
        <w:rFonts w:ascii="Arial" w:eastAsia="Arial" w:hAnsi="Arial" w:cs="Arial"/>
        <w:vertAlign w:val="baseline"/>
      </w:rPr>
    </w:lvl>
    <w:lvl w:ilvl="7">
      <w:start w:val="1"/>
      <w:numFmt w:val="bullet"/>
      <w:lvlText w:val="o"/>
      <w:lvlJc w:val="left"/>
      <w:pPr>
        <w:ind w:left="5820" w:firstLine="11280"/>
      </w:pPr>
      <w:rPr>
        <w:rFonts w:ascii="Arial" w:eastAsia="Arial" w:hAnsi="Arial" w:cs="Arial"/>
        <w:vertAlign w:val="baseline"/>
      </w:rPr>
    </w:lvl>
    <w:lvl w:ilvl="8">
      <w:start w:val="1"/>
      <w:numFmt w:val="bullet"/>
      <w:lvlText w:val="▪"/>
      <w:lvlJc w:val="left"/>
      <w:pPr>
        <w:ind w:left="6540" w:firstLine="12720"/>
      </w:pPr>
      <w:rPr>
        <w:rFonts w:ascii="Arial" w:eastAsia="Arial" w:hAnsi="Arial" w:cs="Arial"/>
        <w:vertAlign w:val="baseline"/>
      </w:rPr>
    </w:lvl>
  </w:abstractNum>
  <w:abstractNum w:abstractNumId="31">
    <w:nsid w:val="721840A5"/>
    <w:multiLevelType w:val="hybridMultilevel"/>
    <w:tmpl w:val="F28A2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C2DA2"/>
    <w:multiLevelType w:val="hybridMultilevel"/>
    <w:tmpl w:val="8D4653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1618B5"/>
    <w:multiLevelType w:val="hybridMultilevel"/>
    <w:tmpl w:val="F5823340"/>
    <w:lvl w:ilvl="0" w:tplc="0FB4E19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4">
    <w:nsid w:val="772050FC"/>
    <w:multiLevelType w:val="hybridMultilevel"/>
    <w:tmpl w:val="2AB6D84E"/>
    <w:lvl w:ilvl="0" w:tplc="04190001">
      <w:start w:val="1"/>
      <w:numFmt w:val="bullet"/>
      <w:lvlText w:val=""/>
      <w:lvlJc w:val="left"/>
      <w:pPr>
        <w:ind w:left="2119" w:hanging="141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BAD73C6"/>
    <w:multiLevelType w:val="multilevel"/>
    <w:tmpl w:val="C83AFD0E"/>
    <w:lvl w:ilvl="0">
      <w:start w:val="1"/>
      <w:numFmt w:val="decimal"/>
      <w:lvlText w:val="%1."/>
      <w:lvlJc w:val="center"/>
      <w:pPr>
        <w:ind w:left="114" w:firstLine="17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4"/>
        </w:tabs>
        <w:ind w:left="574" w:hanging="578"/>
      </w:pPr>
      <w:rPr>
        <w:rFonts w:ascii="Times New Roman" w:hAnsi="Times New Roman" w:hint="default"/>
        <w:b/>
        <w:i w:val="0"/>
        <w:caps/>
        <w:color w:val="000000" w:themeColor="text1"/>
        <w:sz w:val="24"/>
      </w:rPr>
    </w:lvl>
    <w:lvl w:ilvl="2">
      <w:start w:val="1"/>
      <w:numFmt w:val="decimal"/>
      <w:lvlText w:val="%1.%2.%3"/>
      <w:lvlJc w:val="left"/>
      <w:pPr>
        <w:tabs>
          <w:tab w:val="num" w:pos="716"/>
        </w:tabs>
        <w:ind w:left="1076" w:hanging="1080"/>
      </w:pPr>
      <w:rPr>
        <w:rFonts w:ascii="Arial" w:hAnsi="Arial" w:hint="default"/>
        <w:b/>
        <w:i/>
        <w:caps/>
        <w:color w:val="000000" w:themeColor="text1"/>
        <w:sz w:val="20"/>
      </w:rPr>
    </w:lvl>
    <w:lvl w:ilvl="3">
      <w:start w:val="1"/>
      <w:numFmt w:val="decimal"/>
      <w:lvlText w:val="%1.%2.%3.%4"/>
      <w:lvlJc w:val="left"/>
      <w:pPr>
        <w:tabs>
          <w:tab w:val="num" w:pos="858"/>
        </w:tabs>
        <w:ind w:left="858" w:hanging="862"/>
      </w:pPr>
      <w:rPr>
        <w:rFonts w:ascii="Arial" w:hAnsi="Arial" w:hint="default"/>
        <w:b w:val="0"/>
        <w:i/>
        <w:caps w:val="0"/>
        <w:sz w:val="20"/>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2516" w:hanging="360"/>
      </w:pPr>
      <w:rPr>
        <w:rFonts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36">
    <w:nsid w:val="7F2D4812"/>
    <w:multiLevelType w:val="hybridMultilevel"/>
    <w:tmpl w:val="14F6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7"/>
  </w:num>
  <w:num w:numId="8">
    <w:abstractNumId w:val="16"/>
  </w:num>
  <w:num w:numId="9">
    <w:abstractNumId w:val="23"/>
  </w:num>
  <w:num w:numId="10">
    <w:abstractNumId w:val="5"/>
  </w:num>
  <w:num w:numId="11">
    <w:abstractNumId w:val="6"/>
  </w:num>
  <w:num w:numId="12">
    <w:abstractNumId w:val="13"/>
  </w:num>
  <w:num w:numId="13">
    <w:abstractNumId w:val="21"/>
  </w:num>
  <w:num w:numId="14">
    <w:abstractNumId w:val="30"/>
  </w:num>
  <w:num w:numId="15">
    <w:abstractNumId w:val="10"/>
  </w:num>
  <w:num w:numId="16">
    <w:abstractNumId w:val="28"/>
  </w:num>
  <w:num w:numId="17">
    <w:abstractNumId w:val="33"/>
  </w:num>
  <w:num w:numId="18">
    <w:abstractNumId w:val="19"/>
  </w:num>
  <w:num w:numId="19">
    <w:abstractNumId w:val="36"/>
  </w:num>
  <w:num w:numId="20">
    <w:abstractNumId w:val="8"/>
  </w:num>
  <w:num w:numId="21">
    <w:abstractNumId w:val="11"/>
  </w:num>
  <w:num w:numId="22">
    <w:abstractNumId w:val="27"/>
  </w:num>
  <w:num w:numId="23">
    <w:abstractNumId w:val="22"/>
  </w:num>
  <w:num w:numId="24">
    <w:abstractNumId w:val="34"/>
  </w:num>
  <w:num w:numId="25">
    <w:abstractNumId w:val="12"/>
  </w:num>
  <w:num w:numId="26">
    <w:abstractNumId w:val="20"/>
  </w:num>
  <w:num w:numId="27">
    <w:abstractNumId w:val="25"/>
  </w:num>
  <w:num w:numId="28">
    <w:abstractNumId w:val="9"/>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
  </w:num>
  <w:num w:numId="33">
    <w:abstractNumId w:val="29"/>
  </w:num>
  <w:num w:numId="34">
    <w:abstractNumId w:val="14"/>
  </w:num>
  <w:num w:numId="35">
    <w:abstractNumId w:val="24"/>
  </w:num>
  <w:num w:numId="36">
    <w:abstractNumId w:val="35"/>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89"/>
    <w:rsid w:val="0000013D"/>
    <w:rsid w:val="00000F20"/>
    <w:rsid w:val="00017B2A"/>
    <w:rsid w:val="00026AE2"/>
    <w:rsid w:val="000347F1"/>
    <w:rsid w:val="00035F50"/>
    <w:rsid w:val="00045C7C"/>
    <w:rsid w:val="0005262B"/>
    <w:rsid w:val="00061F24"/>
    <w:rsid w:val="00066780"/>
    <w:rsid w:val="000708D4"/>
    <w:rsid w:val="00075513"/>
    <w:rsid w:val="000818F5"/>
    <w:rsid w:val="00096FF8"/>
    <w:rsid w:val="000A5B09"/>
    <w:rsid w:val="000B606A"/>
    <w:rsid w:val="000D29BF"/>
    <w:rsid w:val="000E59BE"/>
    <w:rsid w:val="000F08BA"/>
    <w:rsid w:val="000F1612"/>
    <w:rsid w:val="000F16E4"/>
    <w:rsid w:val="000F6A3C"/>
    <w:rsid w:val="00101D51"/>
    <w:rsid w:val="00112B5B"/>
    <w:rsid w:val="00132BCF"/>
    <w:rsid w:val="001347A3"/>
    <w:rsid w:val="00145FD1"/>
    <w:rsid w:val="00150E7B"/>
    <w:rsid w:val="00162461"/>
    <w:rsid w:val="0018786D"/>
    <w:rsid w:val="001A5DA0"/>
    <w:rsid w:val="001B6943"/>
    <w:rsid w:val="001C04CA"/>
    <w:rsid w:val="001C4C93"/>
    <w:rsid w:val="001D60B4"/>
    <w:rsid w:val="001F1B4B"/>
    <w:rsid w:val="001F5064"/>
    <w:rsid w:val="001F78AD"/>
    <w:rsid w:val="00202FBA"/>
    <w:rsid w:val="00206371"/>
    <w:rsid w:val="002075FB"/>
    <w:rsid w:val="002309CA"/>
    <w:rsid w:val="002329B6"/>
    <w:rsid w:val="00232ECC"/>
    <w:rsid w:val="00233465"/>
    <w:rsid w:val="00246A72"/>
    <w:rsid w:val="00251FFD"/>
    <w:rsid w:val="0026633E"/>
    <w:rsid w:val="002915FD"/>
    <w:rsid w:val="0029777F"/>
    <w:rsid w:val="002A0597"/>
    <w:rsid w:val="002A7AD4"/>
    <w:rsid w:val="002B1617"/>
    <w:rsid w:val="002B348F"/>
    <w:rsid w:val="002B4466"/>
    <w:rsid w:val="002E673C"/>
    <w:rsid w:val="00302BFF"/>
    <w:rsid w:val="00303157"/>
    <w:rsid w:val="00320991"/>
    <w:rsid w:val="003325ED"/>
    <w:rsid w:val="0034489B"/>
    <w:rsid w:val="00345481"/>
    <w:rsid w:val="00354C03"/>
    <w:rsid w:val="00355CED"/>
    <w:rsid w:val="0035661E"/>
    <w:rsid w:val="003675B3"/>
    <w:rsid w:val="003738BE"/>
    <w:rsid w:val="00386E7D"/>
    <w:rsid w:val="0039085D"/>
    <w:rsid w:val="00391977"/>
    <w:rsid w:val="003A7BBE"/>
    <w:rsid w:val="003B49C3"/>
    <w:rsid w:val="003B5663"/>
    <w:rsid w:val="003B7688"/>
    <w:rsid w:val="003C33E1"/>
    <w:rsid w:val="003C4CB3"/>
    <w:rsid w:val="003C5E21"/>
    <w:rsid w:val="003C6D10"/>
    <w:rsid w:val="003E58D2"/>
    <w:rsid w:val="003F3C6E"/>
    <w:rsid w:val="003F5E90"/>
    <w:rsid w:val="0040045E"/>
    <w:rsid w:val="00404D58"/>
    <w:rsid w:val="00412AB1"/>
    <w:rsid w:val="00416F61"/>
    <w:rsid w:val="004545C6"/>
    <w:rsid w:val="00457F1B"/>
    <w:rsid w:val="0047136C"/>
    <w:rsid w:val="00481C20"/>
    <w:rsid w:val="00486DB2"/>
    <w:rsid w:val="004C372A"/>
    <w:rsid w:val="004D58BD"/>
    <w:rsid w:val="004F4A53"/>
    <w:rsid w:val="00510F8C"/>
    <w:rsid w:val="00514E31"/>
    <w:rsid w:val="0052445F"/>
    <w:rsid w:val="0052534E"/>
    <w:rsid w:val="0053001F"/>
    <w:rsid w:val="005315F2"/>
    <w:rsid w:val="00550B45"/>
    <w:rsid w:val="00553743"/>
    <w:rsid w:val="00564FE1"/>
    <w:rsid w:val="00571A2E"/>
    <w:rsid w:val="00590D24"/>
    <w:rsid w:val="005950EE"/>
    <w:rsid w:val="00595D6C"/>
    <w:rsid w:val="005A0388"/>
    <w:rsid w:val="005A56F9"/>
    <w:rsid w:val="005C109B"/>
    <w:rsid w:val="005C4B11"/>
    <w:rsid w:val="005C4D3B"/>
    <w:rsid w:val="00602359"/>
    <w:rsid w:val="006234EB"/>
    <w:rsid w:val="006313BB"/>
    <w:rsid w:val="0063207A"/>
    <w:rsid w:val="00641B29"/>
    <w:rsid w:val="0065329B"/>
    <w:rsid w:val="00655940"/>
    <w:rsid w:val="00663F55"/>
    <w:rsid w:val="00664F81"/>
    <w:rsid w:val="00670928"/>
    <w:rsid w:val="00683033"/>
    <w:rsid w:val="006B2875"/>
    <w:rsid w:val="006D3902"/>
    <w:rsid w:val="006D74B5"/>
    <w:rsid w:val="006E2690"/>
    <w:rsid w:val="006E4F93"/>
    <w:rsid w:val="006F6C5E"/>
    <w:rsid w:val="006F6FBC"/>
    <w:rsid w:val="007206F5"/>
    <w:rsid w:val="00732376"/>
    <w:rsid w:val="0074133E"/>
    <w:rsid w:val="00755546"/>
    <w:rsid w:val="00764788"/>
    <w:rsid w:val="0076602E"/>
    <w:rsid w:val="00785B21"/>
    <w:rsid w:val="0079000D"/>
    <w:rsid w:val="00791279"/>
    <w:rsid w:val="0079137A"/>
    <w:rsid w:val="007947A9"/>
    <w:rsid w:val="007A2C00"/>
    <w:rsid w:val="007A3248"/>
    <w:rsid w:val="007C1418"/>
    <w:rsid w:val="007D2F91"/>
    <w:rsid w:val="007D4040"/>
    <w:rsid w:val="007D608F"/>
    <w:rsid w:val="007D6774"/>
    <w:rsid w:val="007E5E14"/>
    <w:rsid w:val="007F2372"/>
    <w:rsid w:val="007F3DA5"/>
    <w:rsid w:val="007F41AF"/>
    <w:rsid w:val="00804942"/>
    <w:rsid w:val="0081076F"/>
    <w:rsid w:val="0081379F"/>
    <w:rsid w:val="00843951"/>
    <w:rsid w:val="0084409A"/>
    <w:rsid w:val="00844373"/>
    <w:rsid w:val="00854AB9"/>
    <w:rsid w:val="00876EA7"/>
    <w:rsid w:val="00880AF1"/>
    <w:rsid w:val="008918DD"/>
    <w:rsid w:val="008A170F"/>
    <w:rsid w:val="008A6C07"/>
    <w:rsid w:val="008B4055"/>
    <w:rsid w:val="008C19D8"/>
    <w:rsid w:val="008C678C"/>
    <w:rsid w:val="008C6AA6"/>
    <w:rsid w:val="008C76F4"/>
    <w:rsid w:val="008E3DD4"/>
    <w:rsid w:val="008E437C"/>
    <w:rsid w:val="008E5765"/>
    <w:rsid w:val="00905A1E"/>
    <w:rsid w:val="00920ED0"/>
    <w:rsid w:val="00931DB6"/>
    <w:rsid w:val="00936FE6"/>
    <w:rsid w:val="00942980"/>
    <w:rsid w:val="00944E08"/>
    <w:rsid w:val="009604DE"/>
    <w:rsid w:val="00964753"/>
    <w:rsid w:val="00965533"/>
    <w:rsid w:val="009667EE"/>
    <w:rsid w:val="00967FED"/>
    <w:rsid w:val="0097322D"/>
    <w:rsid w:val="009812C4"/>
    <w:rsid w:val="00984811"/>
    <w:rsid w:val="00991F5F"/>
    <w:rsid w:val="009A1F7A"/>
    <w:rsid w:val="009B08CC"/>
    <w:rsid w:val="009B7F7C"/>
    <w:rsid w:val="009C6C2E"/>
    <w:rsid w:val="009D012C"/>
    <w:rsid w:val="009D5C31"/>
    <w:rsid w:val="009D749F"/>
    <w:rsid w:val="00A0258D"/>
    <w:rsid w:val="00A07989"/>
    <w:rsid w:val="00A14ACC"/>
    <w:rsid w:val="00A33F52"/>
    <w:rsid w:val="00A35AB9"/>
    <w:rsid w:val="00A4485F"/>
    <w:rsid w:val="00A54D09"/>
    <w:rsid w:val="00A605D3"/>
    <w:rsid w:val="00A66501"/>
    <w:rsid w:val="00A76914"/>
    <w:rsid w:val="00A83088"/>
    <w:rsid w:val="00A90983"/>
    <w:rsid w:val="00A96F73"/>
    <w:rsid w:val="00AB1433"/>
    <w:rsid w:val="00AC016D"/>
    <w:rsid w:val="00AC3C16"/>
    <w:rsid w:val="00AC5300"/>
    <w:rsid w:val="00AE07D8"/>
    <w:rsid w:val="00AE2489"/>
    <w:rsid w:val="00AF490E"/>
    <w:rsid w:val="00B03C4D"/>
    <w:rsid w:val="00B12C58"/>
    <w:rsid w:val="00B14520"/>
    <w:rsid w:val="00B265D9"/>
    <w:rsid w:val="00B30706"/>
    <w:rsid w:val="00B51CAF"/>
    <w:rsid w:val="00B541E8"/>
    <w:rsid w:val="00B70451"/>
    <w:rsid w:val="00B72F8D"/>
    <w:rsid w:val="00B95572"/>
    <w:rsid w:val="00BB0621"/>
    <w:rsid w:val="00BD353F"/>
    <w:rsid w:val="00BE0E95"/>
    <w:rsid w:val="00BE29CB"/>
    <w:rsid w:val="00BF79B0"/>
    <w:rsid w:val="00C10D99"/>
    <w:rsid w:val="00C143AB"/>
    <w:rsid w:val="00C15A32"/>
    <w:rsid w:val="00C2411B"/>
    <w:rsid w:val="00C27449"/>
    <w:rsid w:val="00C37479"/>
    <w:rsid w:val="00C434A0"/>
    <w:rsid w:val="00C454FC"/>
    <w:rsid w:val="00C45EA3"/>
    <w:rsid w:val="00C52CA0"/>
    <w:rsid w:val="00C62EFB"/>
    <w:rsid w:val="00C94F05"/>
    <w:rsid w:val="00CB1CEC"/>
    <w:rsid w:val="00CB7C85"/>
    <w:rsid w:val="00CC5E5C"/>
    <w:rsid w:val="00CD3F62"/>
    <w:rsid w:val="00CD6A35"/>
    <w:rsid w:val="00CE2AA1"/>
    <w:rsid w:val="00CF2C9A"/>
    <w:rsid w:val="00CF7B24"/>
    <w:rsid w:val="00CF7DE2"/>
    <w:rsid w:val="00D0276C"/>
    <w:rsid w:val="00D07E95"/>
    <w:rsid w:val="00D226AF"/>
    <w:rsid w:val="00D42D44"/>
    <w:rsid w:val="00D43BE3"/>
    <w:rsid w:val="00D44651"/>
    <w:rsid w:val="00D44CBB"/>
    <w:rsid w:val="00D45608"/>
    <w:rsid w:val="00D469C0"/>
    <w:rsid w:val="00D6714C"/>
    <w:rsid w:val="00D7080F"/>
    <w:rsid w:val="00D74D58"/>
    <w:rsid w:val="00D765BC"/>
    <w:rsid w:val="00D90EE8"/>
    <w:rsid w:val="00D9312F"/>
    <w:rsid w:val="00DA38CB"/>
    <w:rsid w:val="00DC2458"/>
    <w:rsid w:val="00DD200F"/>
    <w:rsid w:val="00DE24B7"/>
    <w:rsid w:val="00DE27CE"/>
    <w:rsid w:val="00DE4924"/>
    <w:rsid w:val="00DF2173"/>
    <w:rsid w:val="00E14A8E"/>
    <w:rsid w:val="00E2011F"/>
    <w:rsid w:val="00E225E7"/>
    <w:rsid w:val="00E2646F"/>
    <w:rsid w:val="00E320E2"/>
    <w:rsid w:val="00E501B1"/>
    <w:rsid w:val="00E61C10"/>
    <w:rsid w:val="00E72C1B"/>
    <w:rsid w:val="00EA1BA5"/>
    <w:rsid w:val="00EA6794"/>
    <w:rsid w:val="00EB1517"/>
    <w:rsid w:val="00EB6213"/>
    <w:rsid w:val="00ED241A"/>
    <w:rsid w:val="00ED40E1"/>
    <w:rsid w:val="00EF3C62"/>
    <w:rsid w:val="00EF55CD"/>
    <w:rsid w:val="00EF5699"/>
    <w:rsid w:val="00F20AC4"/>
    <w:rsid w:val="00F218FD"/>
    <w:rsid w:val="00F226D6"/>
    <w:rsid w:val="00F24CBD"/>
    <w:rsid w:val="00F479E2"/>
    <w:rsid w:val="00F7287B"/>
    <w:rsid w:val="00F72C29"/>
    <w:rsid w:val="00F77AE0"/>
    <w:rsid w:val="00F902DA"/>
    <w:rsid w:val="00F9482A"/>
    <w:rsid w:val="00F9545D"/>
    <w:rsid w:val="00FB1642"/>
    <w:rsid w:val="00FB7953"/>
    <w:rsid w:val="00FE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5B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31"/>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9z0">
    <w:name w:val="WW8Num9z0"/>
    <w:rPr>
      <w:rFonts w:ascii="Symbol" w:hAnsi="Symbol" w:cs="Symbol"/>
      <w:color w:val="auto"/>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eastAsia="Times New Roman" w:hAnsi="Courier New" w:cs="Courier New"/>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sz w:val="20"/>
    </w:rPr>
  </w:style>
  <w:style w:type="character" w:customStyle="1" w:styleId="WW8Num12z0">
    <w:name w:val="WW8Num12z0"/>
    <w:rPr>
      <w:rFonts w:ascii="Courier New" w:eastAsia="Times New Roman" w:hAnsi="Courier New" w:cs="Courier New"/>
    </w:rPr>
  </w:style>
  <w:style w:type="character" w:customStyle="1" w:styleId="WW8Num12z1">
    <w:name w:val="WW8Num12z1"/>
    <w:rPr>
      <w:rFonts w:ascii="Symbol" w:hAnsi="Symbol" w:cs="Symbol"/>
      <w:color w:val="auto"/>
      <w:sz w:val="20"/>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3z0">
    <w:name w:val="WW8Num13z0"/>
    <w:rPr>
      <w:rFonts w:ascii="Symbol" w:hAnsi="Symbol" w:cs="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ourier New" w:eastAsia="Times New Roman" w:hAnsi="Courier New" w:cs="Courier New"/>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
    <w:name w:val="Основной шрифт абзаца1"/>
  </w:style>
  <w:style w:type="character" w:customStyle="1" w:styleId="a3">
    <w:name w:val="Текст сноски Знак"/>
    <w:rPr>
      <w:rFonts w:ascii="Times New Roman" w:eastAsia="Times New Roman" w:hAnsi="Times New Roman" w:cs="Times New Roman"/>
      <w:sz w:val="24"/>
      <w:lang w:val="en-US"/>
    </w:rPr>
  </w:style>
  <w:style w:type="character" w:customStyle="1" w:styleId="a4">
    <w:name w:val="Текст Знак"/>
    <w:rPr>
      <w:rFonts w:ascii="Consolas" w:hAnsi="Consolas" w:cs="Consolas"/>
      <w:sz w:val="21"/>
      <w:szCs w:val="21"/>
      <w:lang w:val="x-none"/>
    </w:rPr>
  </w:style>
  <w:style w:type="character" w:customStyle="1" w:styleId="a5">
    <w:name w:val="Основной текст Знак"/>
    <w:rPr>
      <w:rFonts w:ascii="Times New Roman" w:eastAsia="Times New Roman" w:hAnsi="Times New Roman" w:cs="Times New Roman"/>
      <w:sz w:val="24"/>
    </w:rPr>
  </w:style>
  <w:style w:type="character" w:customStyle="1" w:styleId="10">
    <w:name w:val="Знак примечания1"/>
    <w:rPr>
      <w:sz w:val="16"/>
      <w:szCs w:val="16"/>
    </w:rPr>
  </w:style>
  <w:style w:type="character" w:customStyle="1" w:styleId="a6">
    <w:name w:val="Текст примечания Знак"/>
  </w:style>
  <w:style w:type="character" w:customStyle="1" w:styleId="a7">
    <w:name w:val="Тема примечания Знак"/>
    <w:rPr>
      <w:b/>
      <w:bCs/>
    </w:rPr>
  </w:style>
  <w:style w:type="character" w:customStyle="1" w:styleId="a8">
    <w:name w:val="Текст выноски Знак"/>
    <w:rPr>
      <w:rFonts w:ascii="Tahoma" w:hAnsi="Tahoma" w:cs="Tahoma"/>
      <w:sz w:val="16"/>
      <w:szCs w:val="16"/>
    </w:rPr>
  </w:style>
  <w:style w:type="character" w:styleId="a9">
    <w:name w:val="Strong"/>
    <w:qFormat/>
    <w:rPr>
      <w:b/>
      <w:bCs/>
    </w:rPr>
  </w:style>
  <w:style w:type="character" w:styleId="aa">
    <w:name w:val="Hyperlink"/>
    <w:rPr>
      <w:color w:val="000080"/>
      <w:u w:val="single"/>
    </w:rPr>
  </w:style>
  <w:style w:type="paragraph" w:customStyle="1" w:styleId="Heading">
    <w:name w:val="Heading"/>
    <w:basedOn w:val="a"/>
    <w:next w:val="ab"/>
    <w:pPr>
      <w:keepNext/>
      <w:spacing w:before="240" w:after="120"/>
    </w:pPr>
    <w:rPr>
      <w:rFonts w:ascii="Arial" w:eastAsia="Microsoft YaHei" w:hAnsi="Arial" w:cs="Mangal"/>
      <w:sz w:val="28"/>
      <w:szCs w:val="28"/>
    </w:rPr>
  </w:style>
  <w:style w:type="paragraph" w:styleId="ab">
    <w:name w:val="Body Text"/>
    <w:basedOn w:val="a"/>
    <w:pPr>
      <w:overflowPunct w:val="0"/>
      <w:autoSpaceDE w:val="0"/>
      <w:spacing w:after="0" w:line="240" w:lineRule="auto"/>
      <w:ind w:firstLine="709"/>
      <w:jc w:val="both"/>
    </w:pPr>
    <w:rPr>
      <w:rFonts w:ascii="Times New Roman" w:eastAsia="Times New Roman" w:hAnsi="Times New Roman"/>
      <w:sz w:val="24"/>
      <w:szCs w:val="20"/>
    </w:rPr>
  </w:style>
  <w:style w:type="paragraph" w:styleId="ac">
    <w:name w:val="List"/>
    <w:basedOn w:val="ab"/>
    <w:rPr>
      <w:rFonts w:cs="Mangal"/>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eastAsia="Calibri" w:hAnsi="Arial" w:cs="Arial"/>
      <w:lang w:eastAsia="ar-SA"/>
    </w:rPr>
  </w:style>
  <w:style w:type="paragraph" w:styleId="ad">
    <w:name w:val="footnote text"/>
    <w:basedOn w:val="a"/>
    <w:pPr>
      <w:spacing w:after="0" w:line="240" w:lineRule="auto"/>
    </w:pPr>
    <w:rPr>
      <w:rFonts w:ascii="Times New Roman" w:eastAsia="Times New Roman" w:hAnsi="Times New Roman"/>
      <w:sz w:val="24"/>
      <w:szCs w:val="20"/>
      <w:lang w:val="en-US"/>
    </w:rPr>
  </w:style>
  <w:style w:type="paragraph" w:customStyle="1" w:styleId="12">
    <w:name w:val="Текст1"/>
    <w:basedOn w:val="a"/>
    <w:pPr>
      <w:spacing w:after="0" w:line="240" w:lineRule="auto"/>
    </w:pPr>
    <w:rPr>
      <w:rFonts w:ascii="Consolas" w:hAnsi="Consolas" w:cs="Consolas"/>
      <w:sz w:val="21"/>
      <w:szCs w:val="21"/>
      <w:lang w:val="x-none"/>
    </w:rPr>
  </w:style>
  <w:style w:type="paragraph" w:customStyle="1" w:styleId="13">
    <w:name w:val="Абзац списка1"/>
    <w:basedOn w:val="a"/>
    <w:pPr>
      <w:spacing w:line="240" w:lineRule="exact"/>
      <w:ind w:left="720" w:firstLine="340"/>
    </w:pPr>
  </w:style>
  <w:style w:type="paragraph" w:customStyle="1" w:styleId="ae">
    <w:name w:val="ЗагРаздела"/>
    <w:basedOn w:val="a"/>
    <w:next w:val="ab"/>
    <w:pPr>
      <w:spacing w:after="0" w:line="240" w:lineRule="auto"/>
      <w:ind w:firstLine="567"/>
    </w:pPr>
    <w:rPr>
      <w:rFonts w:ascii="Arial" w:eastAsia="Times New Roman" w:hAnsi="Arial" w:cs="Arial"/>
      <w:b/>
      <w:caps/>
      <w:sz w:val="28"/>
      <w:szCs w:val="20"/>
    </w:rPr>
  </w:style>
  <w:style w:type="paragraph" w:styleId="af">
    <w:name w:val="Normal (Web)"/>
    <w:basedOn w:val="a"/>
    <w:pPr>
      <w:spacing w:before="280" w:after="280" w:line="240" w:lineRule="auto"/>
    </w:pPr>
    <w:rPr>
      <w:rFonts w:ascii="Times New Roman" w:eastAsia="Times New Roman" w:hAnsi="Times New Roman"/>
      <w:sz w:val="24"/>
      <w:szCs w:val="24"/>
    </w:rPr>
  </w:style>
  <w:style w:type="paragraph" w:customStyle="1" w:styleId="2">
    <w:name w:val="Абзац списка2"/>
    <w:basedOn w:val="a"/>
    <w:pPr>
      <w:ind w:left="720"/>
    </w:pPr>
    <w:rPr>
      <w:rFonts w:eastAsia="Times New Roman"/>
    </w:rPr>
  </w:style>
  <w:style w:type="paragraph" w:customStyle="1" w:styleId="14">
    <w:name w:val="Текст примечания1"/>
    <w:basedOn w:val="a"/>
    <w:rPr>
      <w:sz w:val="20"/>
      <w:szCs w:val="20"/>
    </w:rPr>
  </w:style>
  <w:style w:type="paragraph" w:styleId="af0">
    <w:name w:val="annotation subject"/>
    <w:basedOn w:val="14"/>
    <w:next w:val="14"/>
    <w:rPr>
      <w:b/>
      <w:bCs/>
    </w:rPr>
  </w:style>
  <w:style w:type="paragraph" w:styleId="af1">
    <w:name w:val="Balloon Text"/>
    <w:basedOn w:val="a"/>
    <w:pPr>
      <w:spacing w:after="0" w:line="240" w:lineRule="auto"/>
    </w:pPr>
    <w:rPr>
      <w:rFonts w:ascii="Tahoma" w:hAnsi="Tahoma" w:cs="Tahoma"/>
      <w:sz w:val="16"/>
      <w:szCs w:val="16"/>
    </w:rPr>
  </w:style>
  <w:style w:type="paragraph" w:styleId="af2">
    <w:name w:val="List Paragraph"/>
    <w:basedOn w:val="a"/>
    <w:qFormat/>
    <w:pPr>
      <w:ind w:left="7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3">
    <w:name w:val="Revision"/>
    <w:hidden/>
    <w:uiPriority w:val="99"/>
    <w:semiHidden/>
    <w:rsid w:val="00E225E7"/>
    <w:rPr>
      <w:rFonts w:ascii="Calibri" w:eastAsia="Calibri" w:hAnsi="Calibri"/>
      <w:sz w:val="22"/>
      <w:szCs w:val="22"/>
      <w:lang w:eastAsia="ar-SA"/>
    </w:rPr>
  </w:style>
  <w:style w:type="character" w:customStyle="1" w:styleId="apple-converted-space">
    <w:name w:val="apple-converted-space"/>
    <w:rsid w:val="003C6D10"/>
  </w:style>
  <w:style w:type="character" w:styleId="af4">
    <w:name w:val="annotation reference"/>
    <w:uiPriority w:val="99"/>
    <w:semiHidden/>
    <w:unhideWhenUsed/>
    <w:rsid w:val="00D44CBB"/>
    <w:rPr>
      <w:sz w:val="16"/>
      <w:szCs w:val="16"/>
    </w:rPr>
  </w:style>
  <w:style w:type="paragraph" w:styleId="af5">
    <w:name w:val="annotation text"/>
    <w:basedOn w:val="a"/>
    <w:link w:val="15"/>
    <w:uiPriority w:val="99"/>
    <w:semiHidden/>
    <w:unhideWhenUsed/>
    <w:rsid w:val="00D44CBB"/>
    <w:rPr>
      <w:sz w:val="20"/>
      <w:szCs w:val="20"/>
    </w:rPr>
  </w:style>
  <w:style w:type="character" w:customStyle="1" w:styleId="15">
    <w:name w:val="Текст примечания Знак1"/>
    <w:link w:val="af5"/>
    <w:uiPriority w:val="99"/>
    <w:semiHidden/>
    <w:rsid w:val="00D44CBB"/>
    <w:rPr>
      <w:rFonts w:ascii="Calibri" w:eastAsia="Calibri" w:hAnsi="Calibri"/>
      <w:lang w:eastAsia="ar-SA"/>
    </w:rPr>
  </w:style>
  <w:style w:type="paragraph" w:customStyle="1" w:styleId="SC">
    <w:name w:val="_SC_Таблица_Нумерация"/>
    <w:basedOn w:val="a"/>
    <w:qFormat/>
    <w:rsid w:val="00F77AE0"/>
    <w:pPr>
      <w:numPr>
        <w:numId w:val="29"/>
      </w:numPr>
      <w:tabs>
        <w:tab w:val="left" w:pos="303"/>
      </w:tabs>
      <w:suppressAutoHyphens w:val="0"/>
      <w:spacing w:before="60" w:after="60" w:line="240" w:lineRule="auto"/>
    </w:pPr>
    <w:rPr>
      <w:rFonts w:ascii="Times New Roman" w:eastAsiaTheme="minorHAnsi" w:hAnsi="Times New Roman"/>
      <w:sz w:val="20"/>
      <w:szCs w:val="24"/>
      <w:lang w:eastAsia="en-US"/>
    </w:rPr>
  </w:style>
  <w:style w:type="table" w:customStyle="1" w:styleId="SC0">
    <w:name w:val="_SC_Таблица стандартная"/>
    <w:basedOn w:val="a1"/>
    <w:uiPriority w:val="99"/>
    <w:rsid w:val="00F77AE0"/>
    <w:pPr>
      <w:spacing w:before="120"/>
    </w:pPr>
    <w:rPr>
      <w:rFonts w:eastAsiaTheme="minorHAnsi"/>
      <w:sz w:val="24"/>
      <w:lang w:eastAsia="en-US"/>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FFFFFF" w:themeFill="background1"/>
      <w:vAlign w:val="center"/>
    </w:tcPr>
    <w:tblStylePr w:type="firstRow">
      <w:pPr>
        <w:keepNext/>
        <w:keepLines/>
        <w:widowControl/>
        <w:suppressAutoHyphens/>
        <w:wordWrap/>
        <w:spacing w:beforeLines="0" w:beforeAutospacing="0" w:afterLines="0" w:afterAutospacing="0" w:line="240" w:lineRule="auto"/>
        <w:contextualSpacing w:val="0"/>
        <w:jc w:val="center"/>
        <w:outlineLvl w:val="9"/>
      </w:pPr>
      <w:rPr>
        <w:rFonts w:ascii="Arial" w:hAnsi="Arial"/>
        <w:b/>
        <w:caps/>
        <w:smallCaps w:val="0"/>
        <w:sz w:val="16"/>
      </w:rPr>
      <w:tblPr/>
      <w:tcPr>
        <w:shd w:val="clear" w:color="auto" w:fill="00B2EA"/>
      </w:tcPr>
    </w:tblStylePr>
  </w:style>
  <w:style w:type="table" w:customStyle="1" w:styleId="SC1">
    <w:name w:val="_SC_Таблица стандартная1"/>
    <w:basedOn w:val="a1"/>
    <w:uiPriority w:val="99"/>
    <w:rsid w:val="00F9482A"/>
    <w:pPr>
      <w:spacing w:before="120"/>
    </w:pPr>
    <w:rPr>
      <w:rFonts w:eastAsiaTheme="minorHAnsi"/>
      <w:sz w:val="24"/>
      <w:lang w:eastAsia="en-US"/>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FFFFFF" w:themeFill="background1"/>
      <w:vAlign w:val="center"/>
    </w:tcPr>
    <w:tblStylePr w:type="firstRow">
      <w:pPr>
        <w:keepNext/>
        <w:keepLines/>
        <w:widowControl/>
        <w:suppressAutoHyphens/>
        <w:wordWrap/>
        <w:spacing w:beforeLines="0" w:beforeAutospacing="0" w:afterLines="0" w:afterAutospacing="0" w:line="240" w:lineRule="auto"/>
        <w:contextualSpacing w:val="0"/>
        <w:jc w:val="center"/>
        <w:outlineLvl w:val="9"/>
      </w:pPr>
      <w:rPr>
        <w:rFonts w:ascii="Arial" w:hAnsi="Arial"/>
        <w:b/>
        <w:caps/>
        <w:smallCaps w:val="0"/>
        <w:sz w:val="16"/>
      </w:rPr>
      <w:tblPr/>
      <w:tcPr>
        <w:shd w:val="clear" w:color="auto" w:fill="00B2EA"/>
      </w:tcPr>
    </w:tblStylePr>
  </w:style>
  <w:style w:type="table" w:customStyle="1" w:styleId="SC11">
    <w:name w:val="_SC_Таблица стандартная11"/>
    <w:basedOn w:val="a1"/>
    <w:uiPriority w:val="99"/>
    <w:rsid w:val="00412AB1"/>
    <w:pPr>
      <w:spacing w:before="120"/>
    </w:pPr>
    <w:rPr>
      <w:rFonts w:eastAsiaTheme="minorHAnsi"/>
      <w:sz w:val="24"/>
      <w:lang w:eastAsia="en-US"/>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FFFFFF" w:themeFill="background1"/>
      <w:vAlign w:val="center"/>
    </w:tcPr>
    <w:tblStylePr w:type="firstRow">
      <w:pPr>
        <w:keepNext/>
        <w:keepLines/>
        <w:widowControl/>
        <w:suppressAutoHyphens/>
        <w:wordWrap/>
        <w:spacing w:beforeLines="0" w:beforeAutospacing="0" w:afterLines="0" w:afterAutospacing="0" w:line="240" w:lineRule="auto"/>
        <w:contextualSpacing w:val="0"/>
        <w:jc w:val="center"/>
        <w:outlineLvl w:val="9"/>
      </w:pPr>
      <w:rPr>
        <w:rFonts w:ascii="Arial" w:hAnsi="Arial"/>
        <w:b/>
        <w:caps/>
        <w:smallCaps w:val="0"/>
        <w:sz w:val="16"/>
      </w:rPr>
      <w:tblPr/>
      <w:tcPr>
        <w:shd w:val="clear" w:color="auto" w:fill="00B2EA"/>
      </w:tcPr>
    </w:tblStylePr>
  </w:style>
  <w:style w:type="character" w:styleId="af6">
    <w:name w:val="Placeholder Text"/>
    <w:basedOn w:val="a0"/>
    <w:uiPriority w:val="99"/>
    <w:semiHidden/>
    <w:rsid w:val="00D226AF"/>
    <w:rPr>
      <w:color w:val="808080"/>
    </w:rPr>
  </w:style>
  <w:style w:type="table" w:styleId="af7">
    <w:name w:val="Table Grid"/>
    <w:basedOn w:val="a1"/>
    <w:uiPriority w:val="59"/>
    <w:rsid w:val="00D74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31"/>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9z0">
    <w:name w:val="WW8Num9z0"/>
    <w:rPr>
      <w:rFonts w:ascii="Symbol" w:hAnsi="Symbol" w:cs="Symbol"/>
      <w:color w:val="auto"/>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eastAsia="Times New Roman" w:hAnsi="Courier New" w:cs="Courier New"/>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sz w:val="20"/>
    </w:rPr>
  </w:style>
  <w:style w:type="character" w:customStyle="1" w:styleId="WW8Num12z0">
    <w:name w:val="WW8Num12z0"/>
    <w:rPr>
      <w:rFonts w:ascii="Courier New" w:eastAsia="Times New Roman" w:hAnsi="Courier New" w:cs="Courier New"/>
    </w:rPr>
  </w:style>
  <w:style w:type="character" w:customStyle="1" w:styleId="WW8Num12z1">
    <w:name w:val="WW8Num12z1"/>
    <w:rPr>
      <w:rFonts w:ascii="Symbol" w:hAnsi="Symbol" w:cs="Symbol"/>
      <w:color w:val="auto"/>
      <w:sz w:val="20"/>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3z0">
    <w:name w:val="WW8Num13z0"/>
    <w:rPr>
      <w:rFonts w:ascii="Symbol" w:hAnsi="Symbol" w:cs="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ourier New" w:eastAsia="Times New Roman" w:hAnsi="Courier New" w:cs="Courier New"/>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
    <w:name w:val="Основной шрифт абзаца1"/>
  </w:style>
  <w:style w:type="character" w:customStyle="1" w:styleId="a3">
    <w:name w:val="Текст сноски Знак"/>
    <w:rPr>
      <w:rFonts w:ascii="Times New Roman" w:eastAsia="Times New Roman" w:hAnsi="Times New Roman" w:cs="Times New Roman"/>
      <w:sz w:val="24"/>
      <w:lang w:val="en-US"/>
    </w:rPr>
  </w:style>
  <w:style w:type="character" w:customStyle="1" w:styleId="a4">
    <w:name w:val="Текст Знак"/>
    <w:rPr>
      <w:rFonts w:ascii="Consolas" w:hAnsi="Consolas" w:cs="Consolas"/>
      <w:sz w:val="21"/>
      <w:szCs w:val="21"/>
      <w:lang w:val="x-none"/>
    </w:rPr>
  </w:style>
  <w:style w:type="character" w:customStyle="1" w:styleId="a5">
    <w:name w:val="Основной текст Знак"/>
    <w:rPr>
      <w:rFonts w:ascii="Times New Roman" w:eastAsia="Times New Roman" w:hAnsi="Times New Roman" w:cs="Times New Roman"/>
      <w:sz w:val="24"/>
    </w:rPr>
  </w:style>
  <w:style w:type="character" w:customStyle="1" w:styleId="10">
    <w:name w:val="Знак примечания1"/>
    <w:rPr>
      <w:sz w:val="16"/>
      <w:szCs w:val="16"/>
    </w:rPr>
  </w:style>
  <w:style w:type="character" w:customStyle="1" w:styleId="a6">
    <w:name w:val="Текст примечания Знак"/>
  </w:style>
  <w:style w:type="character" w:customStyle="1" w:styleId="a7">
    <w:name w:val="Тема примечания Знак"/>
    <w:rPr>
      <w:b/>
      <w:bCs/>
    </w:rPr>
  </w:style>
  <w:style w:type="character" w:customStyle="1" w:styleId="a8">
    <w:name w:val="Текст выноски Знак"/>
    <w:rPr>
      <w:rFonts w:ascii="Tahoma" w:hAnsi="Tahoma" w:cs="Tahoma"/>
      <w:sz w:val="16"/>
      <w:szCs w:val="16"/>
    </w:rPr>
  </w:style>
  <w:style w:type="character" w:styleId="a9">
    <w:name w:val="Strong"/>
    <w:qFormat/>
    <w:rPr>
      <w:b/>
      <w:bCs/>
    </w:rPr>
  </w:style>
  <w:style w:type="character" w:styleId="aa">
    <w:name w:val="Hyperlink"/>
    <w:rPr>
      <w:color w:val="000080"/>
      <w:u w:val="single"/>
    </w:rPr>
  </w:style>
  <w:style w:type="paragraph" w:customStyle="1" w:styleId="Heading">
    <w:name w:val="Heading"/>
    <w:basedOn w:val="a"/>
    <w:next w:val="ab"/>
    <w:pPr>
      <w:keepNext/>
      <w:spacing w:before="240" w:after="120"/>
    </w:pPr>
    <w:rPr>
      <w:rFonts w:ascii="Arial" w:eastAsia="Microsoft YaHei" w:hAnsi="Arial" w:cs="Mangal"/>
      <w:sz w:val="28"/>
      <w:szCs w:val="28"/>
    </w:rPr>
  </w:style>
  <w:style w:type="paragraph" w:styleId="ab">
    <w:name w:val="Body Text"/>
    <w:basedOn w:val="a"/>
    <w:pPr>
      <w:overflowPunct w:val="0"/>
      <w:autoSpaceDE w:val="0"/>
      <w:spacing w:after="0" w:line="240" w:lineRule="auto"/>
      <w:ind w:firstLine="709"/>
      <w:jc w:val="both"/>
    </w:pPr>
    <w:rPr>
      <w:rFonts w:ascii="Times New Roman" w:eastAsia="Times New Roman" w:hAnsi="Times New Roman"/>
      <w:sz w:val="24"/>
      <w:szCs w:val="20"/>
    </w:rPr>
  </w:style>
  <w:style w:type="paragraph" w:styleId="ac">
    <w:name w:val="List"/>
    <w:basedOn w:val="ab"/>
    <w:rPr>
      <w:rFonts w:cs="Mangal"/>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eastAsia="Calibri" w:hAnsi="Arial" w:cs="Arial"/>
      <w:lang w:eastAsia="ar-SA"/>
    </w:rPr>
  </w:style>
  <w:style w:type="paragraph" w:styleId="ad">
    <w:name w:val="footnote text"/>
    <w:basedOn w:val="a"/>
    <w:pPr>
      <w:spacing w:after="0" w:line="240" w:lineRule="auto"/>
    </w:pPr>
    <w:rPr>
      <w:rFonts w:ascii="Times New Roman" w:eastAsia="Times New Roman" w:hAnsi="Times New Roman"/>
      <w:sz w:val="24"/>
      <w:szCs w:val="20"/>
      <w:lang w:val="en-US"/>
    </w:rPr>
  </w:style>
  <w:style w:type="paragraph" w:customStyle="1" w:styleId="12">
    <w:name w:val="Текст1"/>
    <w:basedOn w:val="a"/>
    <w:pPr>
      <w:spacing w:after="0" w:line="240" w:lineRule="auto"/>
    </w:pPr>
    <w:rPr>
      <w:rFonts w:ascii="Consolas" w:hAnsi="Consolas" w:cs="Consolas"/>
      <w:sz w:val="21"/>
      <w:szCs w:val="21"/>
      <w:lang w:val="x-none"/>
    </w:rPr>
  </w:style>
  <w:style w:type="paragraph" w:customStyle="1" w:styleId="13">
    <w:name w:val="Абзац списка1"/>
    <w:basedOn w:val="a"/>
    <w:pPr>
      <w:spacing w:line="240" w:lineRule="exact"/>
      <w:ind w:left="720" w:firstLine="340"/>
    </w:pPr>
  </w:style>
  <w:style w:type="paragraph" w:customStyle="1" w:styleId="ae">
    <w:name w:val="ЗагРаздела"/>
    <w:basedOn w:val="a"/>
    <w:next w:val="ab"/>
    <w:pPr>
      <w:spacing w:after="0" w:line="240" w:lineRule="auto"/>
      <w:ind w:firstLine="567"/>
    </w:pPr>
    <w:rPr>
      <w:rFonts w:ascii="Arial" w:eastAsia="Times New Roman" w:hAnsi="Arial" w:cs="Arial"/>
      <w:b/>
      <w:caps/>
      <w:sz w:val="28"/>
      <w:szCs w:val="20"/>
    </w:rPr>
  </w:style>
  <w:style w:type="paragraph" w:styleId="af">
    <w:name w:val="Normal (Web)"/>
    <w:basedOn w:val="a"/>
    <w:pPr>
      <w:spacing w:before="280" w:after="280" w:line="240" w:lineRule="auto"/>
    </w:pPr>
    <w:rPr>
      <w:rFonts w:ascii="Times New Roman" w:eastAsia="Times New Roman" w:hAnsi="Times New Roman"/>
      <w:sz w:val="24"/>
      <w:szCs w:val="24"/>
    </w:rPr>
  </w:style>
  <w:style w:type="paragraph" w:customStyle="1" w:styleId="2">
    <w:name w:val="Абзац списка2"/>
    <w:basedOn w:val="a"/>
    <w:pPr>
      <w:ind w:left="720"/>
    </w:pPr>
    <w:rPr>
      <w:rFonts w:eastAsia="Times New Roman"/>
    </w:rPr>
  </w:style>
  <w:style w:type="paragraph" w:customStyle="1" w:styleId="14">
    <w:name w:val="Текст примечания1"/>
    <w:basedOn w:val="a"/>
    <w:rPr>
      <w:sz w:val="20"/>
      <w:szCs w:val="20"/>
    </w:rPr>
  </w:style>
  <w:style w:type="paragraph" w:styleId="af0">
    <w:name w:val="annotation subject"/>
    <w:basedOn w:val="14"/>
    <w:next w:val="14"/>
    <w:rPr>
      <w:b/>
      <w:bCs/>
    </w:rPr>
  </w:style>
  <w:style w:type="paragraph" w:styleId="af1">
    <w:name w:val="Balloon Text"/>
    <w:basedOn w:val="a"/>
    <w:pPr>
      <w:spacing w:after="0" w:line="240" w:lineRule="auto"/>
    </w:pPr>
    <w:rPr>
      <w:rFonts w:ascii="Tahoma" w:hAnsi="Tahoma" w:cs="Tahoma"/>
      <w:sz w:val="16"/>
      <w:szCs w:val="16"/>
    </w:rPr>
  </w:style>
  <w:style w:type="paragraph" w:styleId="af2">
    <w:name w:val="List Paragraph"/>
    <w:basedOn w:val="a"/>
    <w:qFormat/>
    <w:pPr>
      <w:ind w:left="7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3">
    <w:name w:val="Revision"/>
    <w:hidden/>
    <w:uiPriority w:val="99"/>
    <w:semiHidden/>
    <w:rsid w:val="00E225E7"/>
    <w:rPr>
      <w:rFonts w:ascii="Calibri" w:eastAsia="Calibri" w:hAnsi="Calibri"/>
      <w:sz w:val="22"/>
      <w:szCs w:val="22"/>
      <w:lang w:eastAsia="ar-SA"/>
    </w:rPr>
  </w:style>
  <w:style w:type="character" w:customStyle="1" w:styleId="apple-converted-space">
    <w:name w:val="apple-converted-space"/>
    <w:rsid w:val="003C6D10"/>
  </w:style>
  <w:style w:type="character" w:styleId="af4">
    <w:name w:val="annotation reference"/>
    <w:uiPriority w:val="99"/>
    <w:semiHidden/>
    <w:unhideWhenUsed/>
    <w:rsid w:val="00D44CBB"/>
    <w:rPr>
      <w:sz w:val="16"/>
      <w:szCs w:val="16"/>
    </w:rPr>
  </w:style>
  <w:style w:type="paragraph" w:styleId="af5">
    <w:name w:val="annotation text"/>
    <w:basedOn w:val="a"/>
    <w:link w:val="15"/>
    <w:uiPriority w:val="99"/>
    <w:semiHidden/>
    <w:unhideWhenUsed/>
    <w:rsid w:val="00D44CBB"/>
    <w:rPr>
      <w:sz w:val="20"/>
      <w:szCs w:val="20"/>
    </w:rPr>
  </w:style>
  <w:style w:type="character" w:customStyle="1" w:styleId="15">
    <w:name w:val="Текст примечания Знак1"/>
    <w:link w:val="af5"/>
    <w:uiPriority w:val="99"/>
    <w:semiHidden/>
    <w:rsid w:val="00D44CBB"/>
    <w:rPr>
      <w:rFonts w:ascii="Calibri" w:eastAsia="Calibri" w:hAnsi="Calibri"/>
      <w:lang w:eastAsia="ar-SA"/>
    </w:rPr>
  </w:style>
  <w:style w:type="paragraph" w:customStyle="1" w:styleId="SC">
    <w:name w:val="_SC_Таблица_Нумерация"/>
    <w:basedOn w:val="a"/>
    <w:qFormat/>
    <w:rsid w:val="00F77AE0"/>
    <w:pPr>
      <w:numPr>
        <w:numId w:val="29"/>
      </w:numPr>
      <w:tabs>
        <w:tab w:val="left" w:pos="303"/>
      </w:tabs>
      <w:suppressAutoHyphens w:val="0"/>
      <w:spacing w:before="60" w:after="60" w:line="240" w:lineRule="auto"/>
    </w:pPr>
    <w:rPr>
      <w:rFonts w:ascii="Times New Roman" w:eastAsiaTheme="minorHAnsi" w:hAnsi="Times New Roman"/>
      <w:sz w:val="20"/>
      <w:szCs w:val="24"/>
      <w:lang w:eastAsia="en-US"/>
    </w:rPr>
  </w:style>
  <w:style w:type="table" w:customStyle="1" w:styleId="SC0">
    <w:name w:val="_SC_Таблица стандартная"/>
    <w:basedOn w:val="a1"/>
    <w:uiPriority w:val="99"/>
    <w:rsid w:val="00F77AE0"/>
    <w:pPr>
      <w:spacing w:before="120"/>
    </w:pPr>
    <w:rPr>
      <w:rFonts w:eastAsiaTheme="minorHAnsi"/>
      <w:sz w:val="24"/>
      <w:lang w:eastAsia="en-US"/>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FFFFFF" w:themeFill="background1"/>
      <w:vAlign w:val="center"/>
    </w:tcPr>
    <w:tblStylePr w:type="firstRow">
      <w:pPr>
        <w:keepNext/>
        <w:keepLines/>
        <w:widowControl/>
        <w:suppressAutoHyphens/>
        <w:wordWrap/>
        <w:spacing w:beforeLines="0" w:beforeAutospacing="0" w:afterLines="0" w:afterAutospacing="0" w:line="240" w:lineRule="auto"/>
        <w:contextualSpacing w:val="0"/>
        <w:jc w:val="center"/>
        <w:outlineLvl w:val="9"/>
      </w:pPr>
      <w:rPr>
        <w:rFonts w:ascii="Arial" w:hAnsi="Arial"/>
        <w:b/>
        <w:caps/>
        <w:smallCaps w:val="0"/>
        <w:sz w:val="16"/>
      </w:rPr>
      <w:tblPr/>
      <w:tcPr>
        <w:shd w:val="clear" w:color="auto" w:fill="00B2EA"/>
      </w:tcPr>
    </w:tblStylePr>
  </w:style>
  <w:style w:type="table" w:customStyle="1" w:styleId="SC1">
    <w:name w:val="_SC_Таблица стандартная1"/>
    <w:basedOn w:val="a1"/>
    <w:uiPriority w:val="99"/>
    <w:rsid w:val="00F9482A"/>
    <w:pPr>
      <w:spacing w:before="120"/>
    </w:pPr>
    <w:rPr>
      <w:rFonts w:eastAsiaTheme="minorHAnsi"/>
      <w:sz w:val="24"/>
      <w:lang w:eastAsia="en-US"/>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FFFFFF" w:themeFill="background1"/>
      <w:vAlign w:val="center"/>
    </w:tcPr>
    <w:tblStylePr w:type="firstRow">
      <w:pPr>
        <w:keepNext/>
        <w:keepLines/>
        <w:widowControl/>
        <w:suppressAutoHyphens/>
        <w:wordWrap/>
        <w:spacing w:beforeLines="0" w:beforeAutospacing="0" w:afterLines="0" w:afterAutospacing="0" w:line="240" w:lineRule="auto"/>
        <w:contextualSpacing w:val="0"/>
        <w:jc w:val="center"/>
        <w:outlineLvl w:val="9"/>
      </w:pPr>
      <w:rPr>
        <w:rFonts w:ascii="Arial" w:hAnsi="Arial"/>
        <w:b/>
        <w:caps/>
        <w:smallCaps w:val="0"/>
        <w:sz w:val="16"/>
      </w:rPr>
      <w:tblPr/>
      <w:tcPr>
        <w:shd w:val="clear" w:color="auto" w:fill="00B2EA"/>
      </w:tcPr>
    </w:tblStylePr>
  </w:style>
  <w:style w:type="table" w:customStyle="1" w:styleId="SC11">
    <w:name w:val="_SC_Таблица стандартная11"/>
    <w:basedOn w:val="a1"/>
    <w:uiPriority w:val="99"/>
    <w:rsid w:val="00412AB1"/>
    <w:pPr>
      <w:spacing w:before="120"/>
    </w:pPr>
    <w:rPr>
      <w:rFonts w:eastAsiaTheme="minorHAnsi"/>
      <w:sz w:val="24"/>
      <w:lang w:eastAsia="en-US"/>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FFFFFF" w:themeFill="background1"/>
      <w:vAlign w:val="center"/>
    </w:tcPr>
    <w:tblStylePr w:type="firstRow">
      <w:pPr>
        <w:keepNext/>
        <w:keepLines/>
        <w:widowControl/>
        <w:suppressAutoHyphens/>
        <w:wordWrap/>
        <w:spacing w:beforeLines="0" w:beforeAutospacing="0" w:afterLines="0" w:afterAutospacing="0" w:line="240" w:lineRule="auto"/>
        <w:contextualSpacing w:val="0"/>
        <w:jc w:val="center"/>
        <w:outlineLvl w:val="9"/>
      </w:pPr>
      <w:rPr>
        <w:rFonts w:ascii="Arial" w:hAnsi="Arial"/>
        <w:b/>
        <w:caps/>
        <w:smallCaps w:val="0"/>
        <w:sz w:val="16"/>
      </w:rPr>
      <w:tblPr/>
      <w:tcPr>
        <w:shd w:val="clear" w:color="auto" w:fill="00B2EA"/>
      </w:tcPr>
    </w:tblStylePr>
  </w:style>
  <w:style w:type="character" w:styleId="af6">
    <w:name w:val="Placeholder Text"/>
    <w:basedOn w:val="a0"/>
    <w:uiPriority w:val="99"/>
    <w:semiHidden/>
    <w:rsid w:val="00D226AF"/>
    <w:rPr>
      <w:color w:val="808080"/>
    </w:rPr>
  </w:style>
  <w:style w:type="table" w:styleId="af7">
    <w:name w:val="Table Grid"/>
    <w:basedOn w:val="a1"/>
    <w:uiPriority w:val="59"/>
    <w:rsid w:val="00D74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vices@scan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20C864E9-A1A5-4130-8910-3E899EC8774C}"/>
      </w:docPartPr>
      <w:docPartBody>
        <w:p w:rsidR="0084088E" w:rsidRDefault="00927154">
          <w:r w:rsidRPr="002A7650">
            <w:rPr>
              <w:rStyle w:val="a3"/>
            </w:rPr>
            <w:t>Место для ввода текста.</w:t>
          </w:r>
        </w:p>
      </w:docPartBody>
    </w:docPart>
    <w:docPart>
      <w:docPartPr>
        <w:name w:val="8681521D14ED417F9F5CCFD53C8A4AB0"/>
        <w:category>
          <w:name w:val="Общие"/>
          <w:gallery w:val="placeholder"/>
        </w:category>
        <w:types>
          <w:type w:val="bbPlcHdr"/>
        </w:types>
        <w:behaviors>
          <w:behavior w:val="content"/>
        </w:behaviors>
        <w:guid w:val="{1789C9BC-3DFD-4334-8227-1B4C787AEB1A}"/>
      </w:docPartPr>
      <w:docPartBody>
        <w:p w:rsidR="0084088E" w:rsidRDefault="00927154" w:rsidP="00927154">
          <w:pPr>
            <w:pStyle w:val="8681521D14ED417F9F5CCFD53C8A4AB0"/>
          </w:pPr>
          <w:r w:rsidRPr="002A7650">
            <w:rPr>
              <w:rStyle w:val="a3"/>
            </w:rPr>
            <w:t>Место для ввода текста.</w:t>
          </w:r>
        </w:p>
      </w:docPartBody>
    </w:docPart>
    <w:docPart>
      <w:docPartPr>
        <w:name w:val="58908FBE00E84D1EBA874BF2678A04AE"/>
        <w:category>
          <w:name w:val="Общие"/>
          <w:gallery w:val="placeholder"/>
        </w:category>
        <w:types>
          <w:type w:val="bbPlcHdr"/>
        </w:types>
        <w:behaviors>
          <w:behavior w:val="content"/>
        </w:behaviors>
        <w:guid w:val="{D28B1750-D3CB-4ED7-8005-7E1444CF2A02}"/>
      </w:docPartPr>
      <w:docPartBody>
        <w:p w:rsidR="0084088E" w:rsidRDefault="00927154" w:rsidP="00927154">
          <w:pPr>
            <w:pStyle w:val="58908FBE00E84D1EBA874BF2678A04AE"/>
          </w:pPr>
          <w:r w:rsidRPr="002A7650">
            <w:rPr>
              <w:rStyle w:val="a3"/>
            </w:rPr>
            <w:t>Место для ввода текста.</w:t>
          </w:r>
        </w:p>
      </w:docPartBody>
    </w:docPart>
    <w:docPart>
      <w:docPartPr>
        <w:name w:val="FCE8726112E8458D89508F0671DFFD47"/>
        <w:category>
          <w:name w:val="Общие"/>
          <w:gallery w:val="placeholder"/>
        </w:category>
        <w:types>
          <w:type w:val="bbPlcHdr"/>
        </w:types>
        <w:behaviors>
          <w:behavior w:val="content"/>
        </w:behaviors>
        <w:guid w:val="{04722F85-6E1F-42C3-857F-782D881E3584}"/>
      </w:docPartPr>
      <w:docPartBody>
        <w:p w:rsidR="0084088E" w:rsidRDefault="00927154" w:rsidP="00927154">
          <w:pPr>
            <w:pStyle w:val="FCE8726112E8458D89508F0671DFFD47"/>
          </w:pPr>
          <w:r w:rsidRPr="002A7650">
            <w:rPr>
              <w:rStyle w:val="a3"/>
            </w:rPr>
            <w:t>Место для ввода текста.</w:t>
          </w:r>
        </w:p>
      </w:docPartBody>
    </w:docPart>
    <w:docPart>
      <w:docPartPr>
        <w:name w:val="6F3609DAEAE84C469637EC6149CEB618"/>
        <w:category>
          <w:name w:val="Общие"/>
          <w:gallery w:val="placeholder"/>
        </w:category>
        <w:types>
          <w:type w:val="bbPlcHdr"/>
        </w:types>
        <w:behaviors>
          <w:behavior w:val="content"/>
        </w:behaviors>
        <w:guid w:val="{4B10CA4E-6CB9-4878-9FCC-64368D6A9CED}"/>
      </w:docPartPr>
      <w:docPartBody>
        <w:p w:rsidR="0084088E" w:rsidRDefault="00927154" w:rsidP="00927154">
          <w:pPr>
            <w:pStyle w:val="6F3609DAEAE84C469637EC6149CEB618"/>
          </w:pPr>
          <w:r w:rsidRPr="002A7650">
            <w:rPr>
              <w:rStyle w:val="a3"/>
            </w:rPr>
            <w:t>Место для ввода текста.</w:t>
          </w:r>
        </w:p>
      </w:docPartBody>
    </w:docPart>
    <w:docPart>
      <w:docPartPr>
        <w:name w:val="6884CE73654A4DDB97213A566C7B3393"/>
        <w:category>
          <w:name w:val="Общие"/>
          <w:gallery w:val="placeholder"/>
        </w:category>
        <w:types>
          <w:type w:val="bbPlcHdr"/>
        </w:types>
        <w:behaviors>
          <w:behavior w:val="content"/>
        </w:behaviors>
        <w:guid w:val="{5C970952-AF37-4594-958A-D5630F24E33C}"/>
      </w:docPartPr>
      <w:docPartBody>
        <w:p w:rsidR="00E14D38" w:rsidRDefault="006C4889" w:rsidP="006C4889">
          <w:pPr>
            <w:pStyle w:val="6884CE73654A4DDB97213A566C7B3393"/>
          </w:pPr>
          <w:r w:rsidRPr="002A765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54"/>
    <w:rsid w:val="00054F46"/>
    <w:rsid w:val="000B48C6"/>
    <w:rsid w:val="000C496C"/>
    <w:rsid w:val="00187799"/>
    <w:rsid w:val="00244240"/>
    <w:rsid w:val="002D2FE3"/>
    <w:rsid w:val="003A2A30"/>
    <w:rsid w:val="003C4674"/>
    <w:rsid w:val="00446B33"/>
    <w:rsid w:val="0048207A"/>
    <w:rsid w:val="004939BB"/>
    <w:rsid w:val="0067095C"/>
    <w:rsid w:val="006A4881"/>
    <w:rsid w:val="006C34EB"/>
    <w:rsid w:val="006C4889"/>
    <w:rsid w:val="00777A15"/>
    <w:rsid w:val="007C0E7E"/>
    <w:rsid w:val="0084088E"/>
    <w:rsid w:val="00854AE0"/>
    <w:rsid w:val="00864F6D"/>
    <w:rsid w:val="00927154"/>
    <w:rsid w:val="0096202E"/>
    <w:rsid w:val="00A564E4"/>
    <w:rsid w:val="00D259F2"/>
    <w:rsid w:val="00DB71E0"/>
    <w:rsid w:val="00E14D38"/>
    <w:rsid w:val="00EF1141"/>
    <w:rsid w:val="00FE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4889"/>
    <w:rPr>
      <w:color w:val="808080"/>
    </w:rPr>
  </w:style>
  <w:style w:type="paragraph" w:customStyle="1" w:styleId="8681521D14ED417F9F5CCFD53C8A4AB0">
    <w:name w:val="8681521D14ED417F9F5CCFD53C8A4AB0"/>
    <w:rsid w:val="00927154"/>
    <w:pPr>
      <w:suppressAutoHyphens/>
      <w:spacing w:after="200" w:line="276" w:lineRule="auto"/>
    </w:pPr>
    <w:rPr>
      <w:rFonts w:ascii="Calibri" w:eastAsia="Calibri" w:hAnsi="Calibri" w:cs="Times New Roman"/>
      <w:lang w:eastAsia="ar-SA"/>
    </w:rPr>
  </w:style>
  <w:style w:type="paragraph" w:customStyle="1" w:styleId="58908FBE00E84D1EBA874BF2678A04AE">
    <w:name w:val="58908FBE00E84D1EBA874BF2678A04AE"/>
    <w:rsid w:val="00927154"/>
    <w:pPr>
      <w:suppressAutoHyphens/>
      <w:spacing w:after="200" w:line="276" w:lineRule="auto"/>
    </w:pPr>
    <w:rPr>
      <w:rFonts w:ascii="Calibri" w:eastAsia="Calibri" w:hAnsi="Calibri" w:cs="Times New Roman"/>
      <w:lang w:eastAsia="ar-SA"/>
    </w:rPr>
  </w:style>
  <w:style w:type="paragraph" w:customStyle="1" w:styleId="FCE8726112E8458D89508F0671DFFD47">
    <w:name w:val="FCE8726112E8458D89508F0671DFFD47"/>
    <w:rsid w:val="00927154"/>
    <w:pPr>
      <w:suppressAutoHyphens/>
      <w:spacing w:after="200" w:line="276" w:lineRule="auto"/>
    </w:pPr>
    <w:rPr>
      <w:rFonts w:ascii="Calibri" w:eastAsia="Calibri" w:hAnsi="Calibri" w:cs="Times New Roman"/>
      <w:lang w:eastAsia="ar-SA"/>
    </w:rPr>
  </w:style>
  <w:style w:type="paragraph" w:customStyle="1" w:styleId="6F3609DAEAE84C469637EC6149CEB618">
    <w:name w:val="6F3609DAEAE84C469637EC6149CEB618"/>
    <w:rsid w:val="00927154"/>
  </w:style>
  <w:style w:type="paragraph" w:customStyle="1" w:styleId="B173C317C4CB49FD9D4C9AF04133548A">
    <w:name w:val="B173C317C4CB49FD9D4C9AF04133548A"/>
    <w:rsid w:val="007C0E7E"/>
    <w:pPr>
      <w:spacing w:after="200" w:line="276" w:lineRule="auto"/>
    </w:pPr>
  </w:style>
  <w:style w:type="paragraph" w:customStyle="1" w:styleId="6884CE73654A4DDB97213A566C7B3393">
    <w:name w:val="6884CE73654A4DDB97213A566C7B3393"/>
    <w:rsid w:val="006C48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4889"/>
    <w:rPr>
      <w:color w:val="808080"/>
    </w:rPr>
  </w:style>
  <w:style w:type="paragraph" w:customStyle="1" w:styleId="8681521D14ED417F9F5CCFD53C8A4AB0">
    <w:name w:val="8681521D14ED417F9F5CCFD53C8A4AB0"/>
    <w:rsid w:val="00927154"/>
    <w:pPr>
      <w:suppressAutoHyphens/>
      <w:spacing w:after="200" w:line="276" w:lineRule="auto"/>
    </w:pPr>
    <w:rPr>
      <w:rFonts w:ascii="Calibri" w:eastAsia="Calibri" w:hAnsi="Calibri" w:cs="Times New Roman"/>
      <w:lang w:eastAsia="ar-SA"/>
    </w:rPr>
  </w:style>
  <w:style w:type="paragraph" w:customStyle="1" w:styleId="58908FBE00E84D1EBA874BF2678A04AE">
    <w:name w:val="58908FBE00E84D1EBA874BF2678A04AE"/>
    <w:rsid w:val="00927154"/>
    <w:pPr>
      <w:suppressAutoHyphens/>
      <w:spacing w:after="200" w:line="276" w:lineRule="auto"/>
    </w:pPr>
    <w:rPr>
      <w:rFonts w:ascii="Calibri" w:eastAsia="Calibri" w:hAnsi="Calibri" w:cs="Times New Roman"/>
      <w:lang w:eastAsia="ar-SA"/>
    </w:rPr>
  </w:style>
  <w:style w:type="paragraph" w:customStyle="1" w:styleId="FCE8726112E8458D89508F0671DFFD47">
    <w:name w:val="FCE8726112E8458D89508F0671DFFD47"/>
    <w:rsid w:val="00927154"/>
    <w:pPr>
      <w:suppressAutoHyphens/>
      <w:spacing w:after="200" w:line="276" w:lineRule="auto"/>
    </w:pPr>
    <w:rPr>
      <w:rFonts w:ascii="Calibri" w:eastAsia="Calibri" w:hAnsi="Calibri" w:cs="Times New Roman"/>
      <w:lang w:eastAsia="ar-SA"/>
    </w:rPr>
  </w:style>
  <w:style w:type="paragraph" w:customStyle="1" w:styleId="6F3609DAEAE84C469637EC6149CEB618">
    <w:name w:val="6F3609DAEAE84C469637EC6149CEB618"/>
    <w:rsid w:val="00927154"/>
  </w:style>
  <w:style w:type="paragraph" w:customStyle="1" w:styleId="B173C317C4CB49FD9D4C9AF04133548A">
    <w:name w:val="B173C317C4CB49FD9D4C9AF04133548A"/>
    <w:rsid w:val="007C0E7E"/>
    <w:pPr>
      <w:spacing w:after="200" w:line="276" w:lineRule="auto"/>
    </w:pPr>
  </w:style>
  <w:style w:type="paragraph" w:customStyle="1" w:styleId="6884CE73654A4DDB97213A566C7B3393">
    <w:name w:val="6884CE73654A4DDB97213A566C7B3393"/>
    <w:rsid w:val="006C4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994B-611A-4362-94D7-416268D5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4014</Words>
  <Characters>22882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CharactersWithSpaces>
  <SharedDoc>false</SharedDoc>
  <HLinks>
    <vt:vector size="12" baseType="variant">
      <vt:variant>
        <vt:i4>3276886</vt:i4>
      </vt:variant>
      <vt:variant>
        <vt:i4>3</vt:i4>
      </vt:variant>
      <vt:variant>
        <vt:i4>0</vt:i4>
      </vt:variant>
      <vt:variant>
        <vt:i4>5</vt:i4>
      </vt:variant>
      <vt:variant>
        <vt:lpwstr>mailto:tenekov@agro-soft.ru</vt:lpwstr>
      </vt:variant>
      <vt:variant>
        <vt:lpwstr/>
      </vt:variant>
      <vt:variant>
        <vt:i4>3276886</vt:i4>
      </vt:variant>
      <vt:variant>
        <vt:i4>0</vt:i4>
      </vt:variant>
      <vt:variant>
        <vt:i4>0</vt:i4>
      </vt:variant>
      <vt:variant>
        <vt:i4>5</vt:i4>
      </vt:variant>
      <vt:variant>
        <vt:lpwstr>mailto:tenekov@agro-soft.ru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М.Ю.</dc:creator>
  <cp:lastModifiedBy>КАМИНСКАЯ Е.С.</cp:lastModifiedBy>
  <cp:revision>2</cp:revision>
  <cp:lastPrinted>2021-04-26T05:20:00Z</cp:lastPrinted>
  <dcterms:created xsi:type="dcterms:W3CDTF">2021-10-14T12:42:00Z</dcterms:created>
  <dcterms:modified xsi:type="dcterms:W3CDTF">2021-10-14T12:42:00Z</dcterms:modified>
</cp:coreProperties>
</file>